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E86" w:rsidRPr="00852E86" w:rsidRDefault="00852E86" w:rsidP="00852E86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</w:pPr>
      <w:r w:rsidRPr="00852E8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fldChar w:fldCharType="begin"/>
      </w:r>
      <w:r w:rsidRPr="00852E8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instrText xml:space="preserve"> HYPERLINK "https://www.dsa.gr/%CE%BD%CE%AD%CE%B1" </w:instrText>
      </w:r>
      <w:r w:rsidRPr="00852E8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fldChar w:fldCharType="separate"/>
      </w:r>
      <w:r w:rsidRPr="00852E86">
        <w:rPr>
          <w:rFonts w:ascii="Times New Roman" w:eastAsia="Times New Roman" w:hAnsi="Times New Roman" w:cs="Times New Roman"/>
          <w:color w:val="454545"/>
          <w:sz w:val="24"/>
          <w:szCs w:val="24"/>
          <w:u w:val="single"/>
          <w:lang w:eastAsia="el-GR"/>
        </w:rPr>
        <w:t>Νέα</w:t>
      </w:r>
      <w:r w:rsidRPr="00852E8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fldChar w:fldCharType="end"/>
      </w:r>
      <w:r w:rsidRPr="00852E8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t> | </w:t>
      </w:r>
      <w:hyperlink r:id="rId4" w:history="1">
        <w:r w:rsidRPr="00852E86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el-GR"/>
          </w:rPr>
          <w:t>Ανακοινώσεις</w:t>
        </w:r>
      </w:hyperlink>
      <w:r w:rsidRPr="00852E8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t> | 02/08/2021</w:t>
      </w:r>
    </w:p>
    <w:p w:rsidR="00852E86" w:rsidRPr="00852E86" w:rsidRDefault="00852E86" w:rsidP="00852E86">
      <w:pPr>
        <w:pBdr>
          <w:bottom w:val="dashed" w:sz="6" w:space="3" w:color="BFBFBF"/>
        </w:pBdr>
        <w:spacing w:after="225" w:line="240" w:lineRule="auto"/>
        <w:textAlignment w:val="baseline"/>
        <w:outlineLvl w:val="0"/>
        <w:rPr>
          <w:rFonts w:ascii="Georgia" w:eastAsia="Times New Roman" w:hAnsi="Georgia" w:cs="Times New Roman"/>
          <w:b/>
          <w:bCs/>
          <w:color w:val="07234A"/>
          <w:kern w:val="36"/>
          <w:sz w:val="48"/>
          <w:szCs w:val="48"/>
          <w:lang w:eastAsia="el-GR"/>
        </w:rPr>
      </w:pPr>
      <w:r w:rsidRPr="00852E86">
        <w:rPr>
          <w:rFonts w:ascii="Georgia" w:eastAsia="Times New Roman" w:hAnsi="Georgia" w:cs="Times New Roman"/>
          <w:b/>
          <w:bCs/>
          <w:color w:val="07234A"/>
          <w:kern w:val="36"/>
          <w:sz w:val="48"/>
          <w:szCs w:val="48"/>
          <w:lang w:eastAsia="el-GR"/>
        </w:rPr>
        <w:t>Προκήρυξη διαγωνισμού υποψήφιων διαχειριστών αφερεγγυότητας – Υποβολή αιτήσεων από 10.8.2021 έως 15.9.2021</w:t>
      </w:r>
    </w:p>
    <w:p w:rsidR="00852E86" w:rsidRPr="00852E86" w:rsidRDefault="00852E86" w:rsidP="00852E86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</w:p>
    <w:p w:rsidR="00852E86" w:rsidRPr="00852E86" w:rsidRDefault="00852E86" w:rsidP="00852E86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t xml:space="preserve">Ενημερώνουμε τους συναδέλφους ότι η Επιτροπή Διαχείρισης Αφερεγγυότητας, με την απόφαση 5/23.7.2021 (ΦΕΚ Β’ 3451/29.7.2021) προκήρυξε τις πανελλήνιες εξετάσεις έτους 2021 για την απόκτηση πιστοποίησης διαχειριστή αφερεγγυότητας, που θα διεξαχθούν με ηλεκτρονικό τρόπο την Πέμπτη 30 Σεπτεμβρίου 2021, στις 6 </w:t>
      </w:r>
      <w:proofErr w:type="spellStart"/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t>μ.μ</w:t>
      </w:r>
      <w:proofErr w:type="spellEnd"/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t>.</w:t>
      </w:r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br/>
        <w:t>Για τις προϋποθέσεις συμμετοχής στις εξετάσεις, τα υποβαλλόμενα δικαιολογητικά και τον τρόπο διεξαγωγής των εξετάσεων ισχύουν τα προβλεπόμενα στον ν. 4738/2020 και την υπ’ αρ. 91756/23.7.2021 κοινή απόφαση των Υπουργών Οικονομικών και Δικαιοσύνης.</w:t>
      </w:r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br/>
        <w:t xml:space="preserve">Η ηλεκτρονική υποβολή της αίτησης και των δικαιολογητικών αρχίζει την 10.8.2021 και λήγει την 15.9.2021, στις 7 </w:t>
      </w:r>
      <w:proofErr w:type="spellStart"/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t>μ.μ</w:t>
      </w:r>
      <w:proofErr w:type="spellEnd"/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t xml:space="preserve">., γίνεται δε σε </w:t>
      </w:r>
      <w:proofErr w:type="spellStart"/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t>ιστότοπο</w:t>
      </w:r>
      <w:proofErr w:type="spellEnd"/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t xml:space="preserve"> που θα ανακοινωθεί από την Ειδική Γραμματεία Διαχείρισης Ιδιωτικού Χρέους (δηλαδή η ανακοίνωση θα δημοσιευθεί στο </w:t>
      </w:r>
      <w:proofErr w:type="spellStart"/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t>keyd.gov.gr</w:t>
      </w:r>
      <w:proofErr w:type="spellEnd"/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t>/νέα).</w:t>
      </w:r>
    </w:p>
    <w:p w:rsidR="00852E86" w:rsidRPr="00852E86" w:rsidRDefault="00852E86" w:rsidP="00852E86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 w:rsidRPr="00852E86">
        <w:rPr>
          <w:rFonts w:ascii="inherit" w:eastAsia="Times New Roman" w:hAnsi="inherit" w:cs="Times New Roman"/>
          <w:sz w:val="24"/>
          <w:szCs w:val="24"/>
          <w:lang w:eastAsia="el-GR"/>
        </w:rPr>
        <w:t>Επισυνάπτεται το ΦΕΚ Β’ 3451/29.7.2021.</w:t>
      </w:r>
    </w:p>
    <w:p w:rsidR="00852E86" w:rsidRPr="00852E86" w:rsidRDefault="00852E86" w:rsidP="00852E86">
      <w:pPr>
        <w:spacing w:after="150" w:line="240" w:lineRule="auto"/>
        <w:textAlignment w:val="baseline"/>
        <w:outlineLvl w:val="1"/>
        <w:rPr>
          <w:rFonts w:ascii="Georgia" w:eastAsia="Times New Roman" w:hAnsi="Georgia" w:cs="Times New Roman"/>
          <w:color w:val="07234A"/>
          <w:sz w:val="36"/>
          <w:szCs w:val="36"/>
          <w:lang w:eastAsia="el-GR"/>
        </w:rPr>
      </w:pPr>
      <w:r w:rsidRPr="00852E86">
        <w:rPr>
          <w:rFonts w:ascii="Georgia" w:eastAsia="Times New Roman" w:hAnsi="Georgia" w:cs="Times New Roman"/>
          <w:color w:val="07234A"/>
          <w:sz w:val="36"/>
          <w:szCs w:val="36"/>
          <w:lang w:eastAsia="el-GR"/>
        </w:rPr>
        <w:t>Συνημμένα</w:t>
      </w:r>
    </w:p>
    <w:p w:rsidR="00852E86" w:rsidRPr="00852E86" w:rsidRDefault="00852E86" w:rsidP="00852E86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52E86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  <w:proofErr w:type="spellStart"/>
      <w:r w:rsidRPr="00852E86">
        <w:rPr>
          <w:rFonts w:ascii="Times New Roman" w:eastAsia="Times New Roman" w:hAnsi="Times New Roman" w:cs="Times New Roman"/>
          <w:sz w:val="24"/>
          <w:szCs w:val="24"/>
          <w:lang w:eastAsia="el-GR"/>
        </w:rPr>
        <w:fldChar w:fldCharType="begin"/>
      </w:r>
      <w:r w:rsidRPr="00852E86">
        <w:rPr>
          <w:rFonts w:ascii="Times New Roman" w:eastAsia="Times New Roman" w:hAnsi="Times New Roman" w:cs="Times New Roman"/>
          <w:sz w:val="24"/>
          <w:szCs w:val="24"/>
          <w:lang w:eastAsia="el-GR"/>
        </w:rPr>
        <w:instrText xml:space="preserve"> HYPERLINK "https://www.dsa.gr/sites/default/files/news/attached/fek_21.pdf" \t "_blank" </w:instrText>
      </w:r>
      <w:r w:rsidRPr="00852E86">
        <w:rPr>
          <w:rFonts w:ascii="Times New Roman" w:eastAsia="Times New Roman" w:hAnsi="Times New Roman" w:cs="Times New Roman"/>
          <w:sz w:val="24"/>
          <w:szCs w:val="24"/>
          <w:lang w:eastAsia="el-GR"/>
        </w:rPr>
        <w:fldChar w:fldCharType="separate"/>
      </w:r>
      <w:r w:rsidRPr="00852E86">
        <w:rPr>
          <w:rFonts w:ascii="Times New Roman" w:eastAsia="Times New Roman" w:hAnsi="Times New Roman" w:cs="Times New Roman"/>
          <w:color w:val="454545"/>
          <w:sz w:val="24"/>
          <w:szCs w:val="24"/>
          <w:u w:val="single"/>
          <w:lang w:eastAsia="el-GR"/>
        </w:rPr>
        <w:t>fek.pdf</w:t>
      </w:r>
      <w:proofErr w:type="spellEnd"/>
      <w:r w:rsidRPr="00852E86">
        <w:rPr>
          <w:rFonts w:ascii="Times New Roman" w:eastAsia="Times New Roman" w:hAnsi="Times New Roman" w:cs="Times New Roman"/>
          <w:sz w:val="24"/>
          <w:szCs w:val="24"/>
          <w:lang w:eastAsia="el-GR"/>
        </w:rPr>
        <w:fldChar w:fldCharType="end"/>
      </w:r>
    </w:p>
    <w:p w:rsidR="00852E86" w:rsidRPr="00852E86" w:rsidRDefault="00852E86" w:rsidP="00852E86">
      <w:pPr>
        <w:shd w:val="clear" w:color="auto" w:fill="FFFFFF"/>
        <w:spacing w:after="0" w:line="0" w:lineRule="auto"/>
        <w:textAlignment w:val="baseline"/>
        <w:rPr>
          <w:rFonts w:ascii="inherit" w:eastAsia="Times New Roman" w:hAnsi="inherit" w:cs="Arial"/>
          <w:color w:val="202020"/>
          <w:sz w:val="2"/>
          <w:szCs w:val="2"/>
          <w:lang w:eastAsia="el-GR"/>
        </w:rPr>
      </w:pPr>
      <w:proofErr w:type="spellStart"/>
      <w:r w:rsidRPr="00852E86">
        <w:rPr>
          <w:rFonts w:ascii="Helvetica" w:eastAsia="Times New Roman" w:hAnsi="Helvetica" w:cs="Helvetica"/>
          <w:color w:val="FFFFFF"/>
          <w:sz w:val="16"/>
          <w:lang w:eastAsia="el-GR"/>
        </w:rPr>
        <w:t>FacebookTwitterE</w:t>
      </w:r>
      <w:proofErr w:type="spellEnd"/>
      <w:r w:rsidRPr="00852E86">
        <w:rPr>
          <w:rFonts w:ascii="Helvetica" w:eastAsia="Times New Roman" w:hAnsi="Helvetica" w:cs="Helvetica"/>
          <w:color w:val="FFFFFF"/>
          <w:sz w:val="16"/>
          <w:lang w:eastAsia="el-GR"/>
        </w:rPr>
        <w:t>-</w:t>
      </w:r>
      <w:proofErr w:type="spellStart"/>
      <w:r w:rsidRPr="00852E86">
        <w:rPr>
          <w:rFonts w:ascii="Helvetica" w:eastAsia="Times New Roman" w:hAnsi="Helvetica" w:cs="Helvetica"/>
          <w:color w:val="FFFFFF"/>
          <w:sz w:val="16"/>
          <w:lang w:eastAsia="el-GR"/>
        </w:rPr>
        <w:t>mailΠερισσότερα</w:t>
      </w:r>
      <w:proofErr w:type="spellEnd"/>
      <w:r w:rsidRPr="00852E86">
        <w:rPr>
          <w:rFonts w:ascii="Helvetica" w:eastAsia="Times New Roman" w:hAnsi="Helvetica" w:cs="Helvetica"/>
          <w:color w:val="FFFFFF"/>
          <w:sz w:val="16"/>
          <w:lang w:eastAsia="el-GR"/>
        </w:rPr>
        <w:t>...</w:t>
      </w:r>
    </w:p>
    <w:p w:rsidR="00580E5D" w:rsidRDefault="00580E5D"/>
    <w:sectPr w:rsidR="00580E5D" w:rsidSect="00580E5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2E86"/>
    <w:rsid w:val="00580E5D"/>
    <w:rsid w:val="00852E86"/>
    <w:rsid w:val="00EE0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E5D"/>
  </w:style>
  <w:style w:type="paragraph" w:styleId="1">
    <w:name w:val="heading 1"/>
    <w:basedOn w:val="a"/>
    <w:link w:val="1Char"/>
    <w:uiPriority w:val="9"/>
    <w:qFormat/>
    <w:rsid w:val="00852E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852E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52E86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852E86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styleId="-">
    <w:name w:val="Hyperlink"/>
    <w:basedOn w:val="a0"/>
    <w:uiPriority w:val="99"/>
    <w:semiHidden/>
    <w:unhideWhenUsed/>
    <w:rsid w:val="00852E86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852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at-label">
    <w:name w:val="at-label"/>
    <w:basedOn w:val="a0"/>
    <w:rsid w:val="00852E86"/>
  </w:style>
  <w:style w:type="paragraph" w:styleId="a3">
    <w:name w:val="Balloon Text"/>
    <w:basedOn w:val="a"/>
    <w:link w:val="Char"/>
    <w:uiPriority w:val="99"/>
    <w:semiHidden/>
    <w:unhideWhenUsed/>
    <w:rsid w:val="00852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52E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6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677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9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3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8111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409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8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01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1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929499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0237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85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sa.gr/%CE%BD%CE%AD%CE%B1/%CE%B1%CE%BD%CE%B1%CE%BA%CE%BF%CE%B9%CE%BD%CF%8E%CF%83%CE%B5%CE%B9%CF%82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Gr-Proedrou2</dc:creator>
  <cp:lastModifiedBy>Gr-Proedrou2</cp:lastModifiedBy>
  <cp:revision>1</cp:revision>
  <dcterms:created xsi:type="dcterms:W3CDTF">2021-08-04T10:24:00Z</dcterms:created>
  <dcterms:modified xsi:type="dcterms:W3CDTF">2021-08-04T10:30:00Z</dcterms:modified>
</cp:coreProperties>
</file>