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F66" w:rsidRPr="005C3F66" w:rsidRDefault="005C3F66" w:rsidP="005C3F66">
      <w:pPr>
        <w:spacing w:line="240" w:lineRule="auto"/>
        <w:textAlignment w:val="baseline"/>
        <w:rPr>
          <w:rFonts w:ascii="Times New Roman" w:eastAsia="Times New Roman" w:hAnsi="Times New Roman" w:cs="Times New Roman"/>
          <w:color w:val="454545"/>
          <w:sz w:val="24"/>
          <w:szCs w:val="24"/>
          <w:lang w:eastAsia="el-GR"/>
        </w:rPr>
      </w:pPr>
      <w:r w:rsidRPr="005C3F66">
        <w:rPr>
          <w:rFonts w:ascii="Times New Roman" w:eastAsia="Times New Roman" w:hAnsi="Times New Roman" w:cs="Times New Roman"/>
          <w:color w:val="454545"/>
          <w:sz w:val="24"/>
          <w:szCs w:val="24"/>
          <w:lang w:eastAsia="el-GR"/>
        </w:rPr>
        <w:fldChar w:fldCharType="begin"/>
      </w:r>
      <w:r w:rsidRPr="005C3F66">
        <w:rPr>
          <w:rFonts w:ascii="Times New Roman" w:eastAsia="Times New Roman" w:hAnsi="Times New Roman" w:cs="Times New Roman"/>
          <w:color w:val="454545"/>
          <w:sz w:val="24"/>
          <w:szCs w:val="24"/>
          <w:lang w:eastAsia="el-GR"/>
        </w:rPr>
        <w:instrText xml:space="preserve"> HYPERLINK "https://www.dsa.gr/%CE%BD%CE%AD%CE%B1" </w:instrText>
      </w:r>
      <w:r w:rsidRPr="005C3F66">
        <w:rPr>
          <w:rFonts w:ascii="Times New Roman" w:eastAsia="Times New Roman" w:hAnsi="Times New Roman" w:cs="Times New Roman"/>
          <w:color w:val="454545"/>
          <w:sz w:val="24"/>
          <w:szCs w:val="24"/>
          <w:lang w:eastAsia="el-GR"/>
        </w:rPr>
        <w:fldChar w:fldCharType="separate"/>
      </w:r>
      <w:r w:rsidRPr="005C3F66">
        <w:rPr>
          <w:rFonts w:ascii="Times New Roman" w:eastAsia="Times New Roman" w:hAnsi="Times New Roman" w:cs="Times New Roman"/>
          <w:color w:val="454545"/>
          <w:sz w:val="24"/>
          <w:szCs w:val="24"/>
          <w:u w:val="single"/>
          <w:lang w:eastAsia="el-GR"/>
        </w:rPr>
        <w:t>Νέα</w:t>
      </w:r>
      <w:r w:rsidRPr="005C3F66">
        <w:rPr>
          <w:rFonts w:ascii="Times New Roman" w:eastAsia="Times New Roman" w:hAnsi="Times New Roman" w:cs="Times New Roman"/>
          <w:color w:val="454545"/>
          <w:sz w:val="24"/>
          <w:szCs w:val="24"/>
          <w:lang w:eastAsia="el-GR"/>
        </w:rPr>
        <w:fldChar w:fldCharType="end"/>
      </w:r>
      <w:r w:rsidRPr="005C3F66">
        <w:rPr>
          <w:rFonts w:ascii="Times New Roman" w:eastAsia="Times New Roman" w:hAnsi="Times New Roman" w:cs="Times New Roman"/>
          <w:color w:val="454545"/>
          <w:sz w:val="24"/>
          <w:szCs w:val="24"/>
          <w:lang w:eastAsia="el-GR"/>
        </w:rPr>
        <w:t> | </w:t>
      </w:r>
      <w:hyperlink r:id="rId4" w:history="1">
        <w:r w:rsidRPr="005C3F66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eastAsia="el-GR"/>
          </w:rPr>
          <w:t>Ανακοινώσεις</w:t>
        </w:r>
      </w:hyperlink>
      <w:r w:rsidRPr="005C3F66">
        <w:rPr>
          <w:rFonts w:ascii="Times New Roman" w:eastAsia="Times New Roman" w:hAnsi="Times New Roman" w:cs="Times New Roman"/>
          <w:color w:val="454545"/>
          <w:sz w:val="24"/>
          <w:szCs w:val="24"/>
          <w:lang w:eastAsia="el-GR"/>
        </w:rPr>
        <w:t> | 22/03/2021</w:t>
      </w:r>
    </w:p>
    <w:p w:rsidR="005C3F66" w:rsidRPr="005C3F66" w:rsidRDefault="005C3F66" w:rsidP="005C3F66">
      <w:pPr>
        <w:pBdr>
          <w:bottom w:val="dashed" w:sz="6" w:space="3" w:color="BFBFBF"/>
        </w:pBdr>
        <w:spacing w:after="225" w:line="240" w:lineRule="auto"/>
        <w:textAlignment w:val="baseline"/>
        <w:outlineLvl w:val="0"/>
        <w:rPr>
          <w:rFonts w:ascii="Georgia" w:eastAsia="Times New Roman" w:hAnsi="Georgia" w:cs="Times New Roman"/>
          <w:b/>
          <w:bCs/>
          <w:color w:val="07234A"/>
          <w:kern w:val="36"/>
          <w:sz w:val="48"/>
          <w:szCs w:val="48"/>
          <w:lang w:eastAsia="el-GR"/>
        </w:rPr>
      </w:pPr>
      <w:r w:rsidRPr="005C3F66">
        <w:rPr>
          <w:rFonts w:ascii="Georgia" w:eastAsia="Times New Roman" w:hAnsi="Georgia" w:cs="Times New Roman"/>
          <w:b/>
          <w:bCs/>
          <w:color w:val="07234A"/>
          <w:kern w:val="36"/>
          <w:sz w:val="48"/>
          <w:szCs w:val="48"/>
          <w:lang w:eastAsia="el-GR"/>
        </w:rPr>
        <w:t xml:space="preserve">Επεξηγηματικές παρατηρήσεις στην τελευταία ΚΥΑ υπ’ </w:t>
      </w:r>
      <w:proofErr w:type="spellStart"/>
      <w:r w:rsidRPr="005C3F66">
        <w:rPr>
          <w:rFonts w:ascii="Georgia" w:eastAsia="Times New Roman" w:hAnsi="Georgia" w:cs="Times New Roman"/>
          <w:b/>
          <w:bCs/>
          <w:color w:val="07234A"/>
          <w:kern w:val="36"/>
          <w:sz w:val="48"/>
          <w:szCs w:val="48"/>
          <w:lang w:eastAsia="el-GR"/>
        </w:rPr>
        <w:t>αριθμ</w:t>
      </w:r>
      <w:proofErr w:type="spellEnd"/>
      <w:r w:rsidRPr="005C3F66">
        <w:rPr>
          <w:rFonts w:ascii="Georgia" w:eastAsia="Times New Roman" w:hAnsi="Georgia" w:cs="Times New Roman"/>
          <w:b/>
          <w:bCs/>
          <w:color w:val="07234A"/>
          <w:kern w:val="36"/>
          <w:sz w:val="48"/>
          <w:szCs w:val="48"/>
          <w:lang w:eastAsia="el-GR"/>
        </w:rPr>
        <w:t>. Δ1α/Γ.Π.οικ. 17698 ΚΥΑ (ΦΕΚ: Β’ 1076/20.3.2021)</w:t>
      </w:r>
    </w:p>
    <w:p w:rsidR="005C3F66" w:rsidRPr="005C3F66" w:rsidRDefault="005C3F66" w:rsidP="005C3F66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el-GR"/>
        </w:rPr>
      </w:pPr>
    </w:p>
    <w:p w:rsidR="005C3F66" w:rsidRPr="005C3F66" w:rsidRDefault="005C3F66" w:rsidP="005C3F66">
      <w:pPr>
        <w:spacing w:after="0" w:line="240" w:lineRule="auto"/>
        <w:textAlignment w:val="baseline"/>
        <w:rPr>
          <w:rFonts w:ascii="inherit" w:eastAsia="Times New Roman" w:hAnsi="inherit" w:cs="Times New Roman"/>
          <w:sz w:val="24"/>
          <w:szCs w:val="24"/>
          <w:lang w:eastAsia="el-GR"/>
        </w:rPr>
      </w:pPr>
      <w:r w:rsidRPr="005C3F66">
        <w:rPr>
          <w:rFonts w:ascii="inherit" w:eastAsia="Times New Roman" w:hAnsi="inherit" w:cs="Times New Roman"/>
          <w:sz w:val="24"/>
          <w:szCs w:val="24"/>
          <w:lang w:eastAsia="el-GR"/>
        </w:rPr>
        <w:t xml:space="preserve">Δημοσιεύουμε (επισυναπτόμενες) προς διευκόλυνση των συναδέλφων τις επεξηγηματικές παρατηρήσεις στην τελευταία ΚΥΑ υπ’ </w:t>
      </w:r>
      <w:proofErr w:type="spellStart"/>
      <w:r w:rsidRPr="005C3F66">
        <w:rPr>
          <w:rFonts w:ascii="inherit" w:eastAsia="Times New Roman" w:hAnsi="inherit" w:cs="Times New Roman"/>
          <w:sz w:val="24"/>
          <w:szCs w:val="24"/>
          <w:lang w:eastAsia="el-GR"/>
        </w:rPr>
        <w:t>αριθμ</w:t>
      </w:r>
      <w:proofErr w:type="spellEnd"/>
      <w:r w:rsidRPr="005C3F66">
        <w:rPr>
          <w:rFonts w:ascii="inherit" w:eastAsia="Times New Roman" w:hAnsi="inherit" w:cs="Times New Roman"/>
          <w:sz w:val="24"/>
          <w:szCs w:val="24"/>
          <w:lang w:eastAsia="el-GR"/>
        </w:rPr>
        <w:t xml:space="preserve">. Δ1α/Γ.Π.οικ. 17698 ΚΥΑ (ΦΕΚ Β’ 1076/20.3.2021), που επιμελήθηκε ο Αν. Καθηγητής Πολιτικής Δικονομίας, Σπύρος </w:t>
      </w:r>
      <w:proofErr w:type="spellStart"/>
      <w:r w:rsidRPr="005C3F66">
        <w:rPr>
          <w:rFonts w:ascii="inherit" w:eastAsia="Times New Roman" w:hAnsi="inherit" w:cs="Times New Roman"/>
          <w:sz w:val="24"/>
          <w:szCs w:val="24"/>
          <w:lang w:eastAsia="el-GR"/>
        </w:rPr>
        <w:t>Τσαντίνης</w:t>
      </w:r>
      <w:proofErr w:type="spellEnd"/>
      <w:r w:rsidRPr="005C3F66">
        <w:rPr>
          <w:rFonts w:ascii="inherit" w:eastAsia="Times New Roman" w:hAnsi="inherit" w:cs="Times New Roman"/>
          <w:sz w:val="24"/>
          <w:szCs w:val="24"/>
          <w:lang w:eastAsia="el-GR"/>
        </w:rPr>
        <w:t>. Ευχαριστούμε θερμά τον συντάκτη για το διαρκές ενδιαφέρον και την αφιλοκερδή προσφορά στο δικηγορικό σώμα.</w:t>
      </w:r>
    </w:p>
    <w:p w:rsidR="005C3F66" w:rsidRPr="005C3F66" w:rsidRDefault="005C3F66" w:rsidP="005C3F66">
      <w:pPr>
        <w:spacing w:after="150" w:line="240" w:lineRule="auto"/>
        <w:textAlignment w:val="baseline"/>
        <w:outlineLvl w:val="1"/>
        <w:rPr>
          <w:rFonts w:ascii="Georgia" w:eastAsia="Times New Roman" w:hAnsi="Georgia" w:cs="Times New Roman"/>
          <w:color w:val="07234A"/>
          <w:sz w:val="36"/>
          <w:szCs w:val="36"/>
          <w:lang w:val="en-US" w:eastAsia="el-GR"/>
        </w:rPr>
      </w:pPr>
      <w:r w:rsidRPr="005C3F66">
        <w:rPr>
          <w:rFonts w:ascii="Georgia" w:eastAsia="Times New Roman" w:hAnsi="Georgia" w:cs="Times New Roman"/>
          <w:color w:val="07234A"/>
          <w:sz w:val="36"/>
          <w:szCs w:val="36"/>
          <w:lang w:eastAsia="el-GR"/>
        </w:rPr>
        <w:t>Συνημμένα</w:t>
      </w:r>
    </w:p>
    <w:p w:rsidR="005C3F66" w:rsidRPr="005C3F66" w:rsidRDefault="005C3F66" w:rsidP="005C3F66">
      <w:pPr>
        <w:spacing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</w:pPr>
      <w:r w:rsidRPr="005C3F66">
        <w:rPr>
          <w:rFonts w:ascii="Times New Roman" w:eastAsia="Times New Roman" w:hAnsi="Times New Roman" w:cs="Times New Roman"/>
          <w:sz w:val="24"/>
          <w:szCs w:val="24"/>
          <w:lang w:val="en-US" w:eastAsia="el-GR"/>
        </w:rPr>
        <w:t> </w:t>
      </w:r>
      <w:hyperlink r:id="rId5" w:tgtFrame="_blank" w:history="1">
        <w:r w:rsidRPr="005C3F66">
          <w:rPr>
            <w:rFonts w:ascii="Times New Roman" w:eastAsia="Times New Roman" w:hAnsi="Times New Roman" w:cs="Times New Roman"/>
            <w:color w:val="454545"/>
            <w:sz w:val="24"/>
            <w:szCs w:val="24"/>
            <w:u w:val="single"/>
            <w:lang w:val="en-US" w:eastAsia="el-GR"/>
          </w:rPr>
          <w:t>22_martioy_2021.docx</w:t>
        </w:r>
      </w:hyperlink>
    </w:p>
    <w:p w:rsidR="005C3F66" w:rsidRPr="005C3F66" w:rsidRDefault="005C3F66" w:rsidP="005C3F66">
      <w:pPr>
        <w:shd w:val="clear" w:color="auto" w:fill="FFFFFF"/>
        <w:spacing w:after="0" w:line="0" w:lineRule="auto"/>
        <w:textAlignment w:val="baseline"/>
        <w:rPr>
          <w:rFonts w:ascii="inherit" w:eastAsia="Times New Roman" w:hAnsi="inherit" w:cs="Arial"/>
          <w:color w:val="202020"/>
          <w:sz w:val="2"/>
          <w:szCs w:val="2"/>
          <w:lang w:val="en-US" w:eastAsia="el-GR"/>
        </w:rPr>
      </w:pPr>
      <w:proofErr w:type="spellStart"/>
      <w:r w:rsidRPr="005C3F66">
        <w:rPr>
          <w:rFonts w:ascii="Helvetica" w:eastAsia="Times New Roman" w:hAnsi="Helvetica" w:cs="Helvetica"/>
          <w:color w:val="FFFFFF"/>
          <w:sz w:val="16"/>
          <w:lang w:val="en-US" w:eastAsia="el-GR"/>
        </w:rPr>
        <w:t>FacebookTwitterE</w:t>
      </w:r>
      <w:proofErr w:type="spellEnd"/>
      <w:r w:rsidRPr="005C3F66">
        <w:rPr>
          <w:rFonts w:ascii="Helvetica" w:eastAsia="Times New Roman" w:hAnsi="Helvetica" w:cs="Helvetica"/>
          <w:color w:val="FFFFFF"/>
          <w:sz w:val="16"/>
          <w:lang w:val="en-US" w:eastAsia="el-GR"/>
        </w:rPr>
        <w:t>-mail</w:t>
      </w:r>
      <w:r w:rsidRPr="005C3F66">
        <w:rPr>
          <w:rFonts w:ascii="Helvetica" w:eastAsia="Times New Roman" w:hAnsi="Helvetica" w:cs="Helvetica"/>
          <w:color w:val="FFFFFF"/>
          <w:sz w:val="16"/>
          <w:lang w:eastAsia="el-GR"/>
        </w:rPr>
        <w:t>Περισσότερα</w:t>
      </w:r>
      <w:r w:rsidRPr="005C3F66">
        <w:rPr>
          <w:rFonts w:ascii="Helvetica" w:eastAsia="Times New Roman" w:hAnsi="Helvetica" w:cs="Helvetica"/>
          <w:color w:val="FFFFFF"/>
          <w:sz w:val="16"/>
          <w:lang w:val="en-US" w:eastAsia="el-GR"/>
        </w:rPr>
        <w:t>...</w:t>
      </w:r>
    </w:p>
    <w:p w:rsidR="00AE2EEA" w:rsidRPr="005C3F66" w:rsidRDefault="00AE2EEA">
      <w:pPr>
        <w:rPr>
          <w:lang w:val="en-US"/>
        </w:rPr>
      </w:pPr>
    </w:p>
    <w:sectPr w:rsidR="00AE2EEA" w:rsidRPr="005C3F66" w:rsidSect="00AE2EE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C3F66"/>
    <w:rsid w:val="005C3F66"/>
    <w:rsid w:val="00AE2E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EEA"/>
  </w:style>
  <w:style w:type="paragraph" w:styleId="1">
    <w:name w:val="heading 1"/>
    <w:basedOn w:val="a"/>
    <w:link w:val="1Char"/>
    <w:uiPriority w:val="9"/>
    <w:qFormat/>
    <w:rsid w:val="005C3F6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paragraph" w:styleId="2">
    <w:name w:val="heading 2"/>
    <w:basedOn w:val="a"/>
    <w:link w:val="2Char"/>
    <w:uiPriority w:val="9"/>
    <w:qFormat/>
    <w:rsid w:val="005C3F6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C3F66"/>
    <w:rPr>
      <w:rFonts w:ascii="Times New Roman" w:eastAsia="Times New Roman" w:hAnsi="Times New Roman" w:cs="Times New Roman"/>
      <w:b/>
      <w:bCs/>
      <w:kern w:val="36"/>
      <w:sz w:val="48"/>
      <w:szCs w:val="48"/>
      <w:lang w:eastAsia="el-GR"/>
    </w:rPr>
  </w:style>
  <w:style w:type="character" w:customStyle="1" w:styleId="2Char">
    <w:name w:val="Επικεφαλίδα 2 Char"/>
    <w:basedOn w:val="a0"/>
    <w:link w:val="2"/>
    <w:uiPriority w:val="9"/>
    <w:rsid w:val="005C3F66"/>
    <w:rPr>
      <w:rFonts w:ascii="Times New Roman" w:eastAsia="Times New Roman" w:hAnsi="Times New Roman" w:cs="Times New Roman"/>
      <w:b/>
      <w:bCs/>
      <w:sz w:val="36"/>
      <w:szCs w:val="36"/>
      <w:lang w:eastAsia="el-GR"/>
    </w:rPr>
  </w:style>
  <w:style w:type="character" w:styleId="-">
    <w:name w:val="Hyperlink"/>
    <w:basedOn w:val="a0"/>
    <w:uiPriority w:val="99"/>
    <w:semiHidden/>
    <w:unhideWhenUsed/>
    <w:rsid w:val="005C3F66"/>
    <w:rPr>
      <w:color w:val="0000FF"/>
      <w:u w:val="single"/>
    </w:rPr>
  </w:style>
  <w:style w:type="character" w:customStyle="1" w:styleId="at-label">
    <w:name w:val="at-label"/>
    <w:basedOn w:val="a0"/>
    <w:rsid w:val="005C3F66"/>
  </w:style>
  <w:style w:type="paragraph" w:styleId="a3">
    <w:name w:val="Balloon Text"/>
    <w:basedOn w:val="a"/>
    <w:link w:val="Char"/>
    <w:uiPriority w:val="99"/>
    <w:semiHidden/>
    <w:unhideWhenUsed/>
    <w:rsid w:val="005C3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5C3F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3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8824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6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83718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332183">
              <w:marLeft w:val="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06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37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0861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62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259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559356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155303">
              <w:marLeft w:val="0"/>
              <w:marRight w:val="0"/>
              <w:marTop w:val="9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95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42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3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619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dsa.gr/sites/default/files/news/attached/22_martioy_2021.docx" TargetMode="External"/><Relationship Id="rId4" Type="http://schemas.openxmlformats.org/officeDocument/2006/relationships/hyperlink" Target="https://www.dsa.gr/%CE%BD%CE%AD%CE%B1/%CE%B1%CE%BD%CE%B1%CE%BA%CE%BF%CE%B9%CE%BD%CF%8E%CF%83%CE%B5%CE%B9%CF%82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712</Characters>
  <Application>Microsoft Office Word</Application>
  <DocSecurity>0</DocSecurity>
  <Lines>5</Lines>
  <Paragraphs>1</Paragraphs>
  <ScaleCrop>false</ScaleCrop>
  <Company>Hewlett-Packard</Company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2021-03-22T17:27:00Z</dcterms:created>
  <dcterms:modified xsi:type="dcterms:W3CDTF">2021-03-22T17:32:00Z</dcterms:modified>
</cp:coreProperties>
</file>