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1"/>
        <w:gridCol w:w="1927"/>
      </w:tblGrid>
      <w:tr w:rsidR="00E27AEF" w:rsidRPr="00E27AEF" w14:paraId="01E85CAA" w14:textId="77777777" w:rsidTr="00AA0589">
        <w:tc>
          <w:tcPr>
            <w:tcW w:w="6271" w:type="dxa"/>
          </w:tcPr>
          <w:p w14:paraId="7629A865" w14:textId="77777777" w:rsidR="00E27AEF" w:rsidRPr="00E27AEF" w:rsidRDefault="00E27AEF" w:rsidP="00E27AEF">
            <w:pPr>
              <w:spacing w:after="0" w:line="240" w:lineRule="auto"/>
              <w:contextualSpacing/>
              <w:rPr>
                <w:rFonts w:ascii="Book Antiqua" w:eastAsia="Times New Roman" w:hAnsi="Book Antiqua"/>
                <w:b/>
                <w:sz w:val="24"/>
                <w:szCs w:val="24"/>
              </w:rPr>
            </w:pPr>
            <w:r w:rsidRPr="00E27AEF">
              <w:rPr>
                <w:rFonts w:ascii="Book Antiqua" w:eastAsia="Times New Roman" w:hAnsi="Book Antiqua"/>
                <w:b/>
                <w:noProof/>
                <w:sz w:val="24"/>
                <w:szCs w:val="24"/>
              </w:rPr>
              <w:drawing>
                <wp:inline distT="0" distB="0" distL="0" distR="0" wp14:anchorId="232F91D6" wp14:editId="72FA86AC">
                  <wp:extent cx="2472690" cy="1248355"/>
                  <wp:effectExtent l="0" t="0" r="3810" b="952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new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6" b="18189"/>
                          <a:stretch/>
                        </pic:blipFill>
                        <pic:spPr bwMode="auto">
                          <a:xfrm>
                            <a:off x="0" y="0"/>
                            <a:ext cx="2472690" cy="1248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</w:tcPr>
          <w:p w14:paraId="372E2FB1" w14:textId="77777777" w:rsidR="00E27AEF" w:rsidRPr="00E27AEF" w:rsidRDefault="00E27AEF" w:rsidP="00E27AEF">
            <w:pPr>
              <w:spacing w:after="0" w:line="240" w:lineRule="auto"/>
              <w:contextualSpacing/>
              <w:jc w:val="right"/>
              <w:rPr>
                <w:rFonts w:ascii="Book Antiqua" w:eastAsia="Times New Roman" w:hAnsi="Book Antiqua"/>
                <w:b/>
                <w:sz w:val="24"/>
                <w:szCs w:val="24"/>
                <w:lang w:val="en-US"/>
              </w:rPr>
            </w:pPr>
          </w:p>
        </w:tc>
      </w:tr>
      <w:tr w:rsidR="00E27AEF" w:rsidRPr="00E27AEF" w14:paraId="4AE3E0B0" w14:textId="77777777" w:rsidTr="00AA0589">
        <w:tc>
          <w:tcPr>
            <w:tcW w:w="6271" w:type="dxa"/>
          </w:tcPr>
          <w:p w14:paraId="4A37A48C" w14:textId="77777777" w:rsidR="00E27AEF" w:rsidRPr="00E27AEF" w:rsidRDefault="00E27AEF" w:rsidP="00E27AEF">
            <w:pPr>
              <w:spacing w:after="0" w:line="240" w:lineRule="auto"/>
              <w:contextualSpacing/>
              <w:rPr>
                <w:rFonts w:ascii="Book Antiqua" w:eastAsia="Times New Roman" w:hAnsi="Book Antiqua" w:cs="Cambria"/>
                <w:sz w:val="24"/>
                <w:szCs w:val="24"/>
              </w:rPr>
            </w:pPr>
            <w:r w:rsidRPr="00E27AEF">
              <w:rPr>
                <w:rFonts w:ascii="Book Antiqua" w:eastAsia="Times New Roman" w:hAnsi="Book Antiqua" w:cs="Cambria"/>
                <w:sz w:val="24"/>
                <w:szCs w:val="24"/>
              </w:rPr>
              <w:t xml:space="preserve">   Πλατεία Πλατάνου, Κως (Τ.Κ. 85300)</w:t>
            </w:r>
          </w:p>
          <w:p w14:paraId="53B070F1" w14:textId="77777777" w:rsidR="00E27AEF" w:rsidRPr="00E27AEF" w:rsidRDefault="00E27AEF" w:rsidP="00E27AEF">
            <w:pPr>
              <w:spacing w:after="0" w:line="240" w:lineRule="auto"/>
              <w:contextualSpacing/>
              <w:rPr>
                <w:rFonts w:ascii="Book Antiqua" w:eastAsia="Times New Roman" w:hAnsi="Book Antiqua"/>
                <w:b/>
                <w:sz w:val="24"/>
                <w:szCs w:val="24"/>
              </w:rPr>
            </w:pPr>
            <w:r w:rsidRPr="00E27AEF">
              <w:rPr>
                <w:rFonts w:ascii="Book Antiqua" w:eastAsia="Times New Roman" w:hAnsi="Book Antiqua" w:cs="Cambria"/>
                <w:sz w:val="24"/>
                <w:szCs w:val="24"/>
              </w:rPr>
              <w:t xml:space="preserve">   Τηλ</w:t>
            </w:r>
            <w:r w:rsidRPr="00E27AEF">
              <w:rPr>
                <w:rFonts w:ascii="Book Antiqua" w:eastAsia="Times New Roman" w:hAnsi="Book Antiqua"/>
                <w:sz w:val="24"/>
                <w:szCs w:val="24"/>
              </w:rPr>
              <w:t xml:space="preserve">.: 22420 48915 - </w:t>
            </w:r>
            <w:r w:rsidRPr="00E27AEF">
              <w:rPr>
                <w:rFonts w:ascii="Book Antiqua" w:eastAsia="Times New Roman" w:hAnsi="Book Antiqua"/>
                <w:sz w:val="24"/>
                <w:szCs w:val="24"/>
                <w:lang w:val="en-US"/>
              </w:rPr>
              <w:t>Fax</w:t>
            </w:r>
            <w:r w:rsidRPr="00E27AEF">
              <w:rPr>
                <w:rFonts w:ascii="Book Antiqua" w:eastAsia="Times New Roman" w:hAnsi="Book Antiqua"/>
                <w:sz w:val="24"/>
                <w:szCs w:val="24"/>
              </w:rPr>
              <w:t>: 22420 21025</w:t>
            </w:r>
          </w:p>
        </w:tc>
        <w:tc>
          <w:tcPr>
            <w:tcW w:w="1927" w:type="dxa"/>
          </w:tcPr>
          <w:p w14:paraId="32E9B57A" w14:textId="77777777" w:rsidR="00E27AEF" w:rsidRPr="00E27AEF" w:rsidRDefault="00E27AEF" w:rsidP="00E27AEF">
            <w:pPr>
              <w:spacing w:after="0" w:line="240" w:lineRule="auto"/>
              <w:contextualSpacing/>
              <w:jc w:val="right"/>
              <w:rPr>
                <w:rFonts w:ascii="Book Antiqua" w:eastAsia="Times New Roman" w:hAnsi="Book Antiqua"/>
                <w:b/>
                <w:sz w:val="24"/>
                <w:szCs w:val="24"/>
              </w:rPr>
            </w:pPr>
          </w:p>
        </w:tc>
      </w:tr>
    </w:tbl>
    <w:p w14:paraId="4AC76C74" w14:textId="6DFE5C51" w:rsidR="00E27AEF" w:rsidRPr="00E27AEF" w:rsidRDefault="00E27AEF" w:rsidP="00A57469">
      <w:pPr>
        <w:spacing w:line="360" w:lineRule="auto"/>
        <w:jc w:val="right"/>
        <w:rPr>
          <w:rFonts w:ascii="Book Antiqua" w:hAnsi="Book Antiqua"/>
          <w:sz w:val="24"/>
          <w:szCs w:val="24"/>
        </w:rPr>
      </w:pPr>
      <w:r w:rsidRPr="00E27AEF">
        <w:rPr>
          <w:rFonts w:ascii="Book Antiqua" w:hAnsi="Book Antiqua"/>
          <w:sz w:val="24"/>
          <w:szCs w:val="24"/>
        </w:rPr>
        <w:t>Κως, 29-11-2021</w:t>
      </w:r>
    </w:p>
    <w:p w14:paraId="57E30B8C" w14:textId="77777777" w:rsidR="00E27AEF" w:rsidRDefault="00E27AEF" w:rsidP="00A57469">
      <w:pPr>
        <w:spacing w:line="360" w:lineRule="auto"/>
        <w:jc w:val="right"/>
        <w:rPr>
          <w:rFonts w:ascii="Book Antiqua" w:hAnsi="Book Antiqua"/>
          <w:b/>
          <w:bCs/>
          <w:sz w:val="28"/>
          <w:szCs w:val="28"/>
        </w:rPr>
      </w:pPr>
    </w:p>
    <w:p w14:paraId="0D656A2D" w14:textId="4568932D" w:rsidR="00A57469" w:rsidRPr="00426C73" w:rsidRDefault="00A57469" w:rsidP="00E27AEF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</w:rPr>
      </w:pPr>
      <w:r w:rsidRPr="00426C73">
        <w:rPr>
          <w:rFonts w:ascii="Book Antiqua" w:hAnsi="Book Antiqua"/>
          <w:b/>
          <w:bCs/>
          <w:sz w:val="28"/>
          <w:szCs w:val="28"/>
        </w:rPr>
        <w:t>ΑΠΟΤΕΛΕΣΜΑΤΑ ΕΚΛΟΓΩΝ ΔΙΚΗΓΟΡΙΚΟΥ ΣΥΛΛΟΓΟΥ ΚΩ</w:t>
      </w:r>
    </w:p>
    <w:p w14:paraId="06A6FFD1" w14:textId="77777777" w:rsidR="00A57469" w:rsidRPr="00E27AEF" w:rsidRDefault="00A57469" w:rsidP="00A57469">
      <w:pPr>
        <w:spacing w:line="360" w:lineRule="auto"/>
        <w:jc w:val="center"/>
        <w:rPr>
          <w:rFonts w:ascii="Book Antiqua" w:hAnsi="Book Antiqua"/>
          <w:sz w:val="28"/>
          <w:szCs w:val="28"/>
        </w:rPr>
      </w:pPr>
      <w:r w:rsidRPr="00E27AEF">
        <w:rPr>
          <w:rFonts w:ascii="Book Antiqua" w:hAnsi="Book Antiqua"/>
          <w:sz w:val="28"/>
          <w:szCs w:val="28"/>
        </w:rPr>
        <w:t>----------------------------</w:t>
      </w:r>
    </w:p>
    <w:p w14:paraId="4FB0A2A2" w14:textId="4857DD6A" w:rsidR="00A57469" w:rsidRPr="00426C73" w:rsidRDefault="00A57469" w:rsidP="00D3693E">
      <w:pPr>
        <w:shd w:val="clear" w:color="auto" w:fill="FFFFFF"/>
        <w:spacing w:line="420" w:lineRule="exact"/>
        <w:ind w:left="106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Κατά τις εκλογές της 2</w:t>
      </w:r>
      <w:r w:rsidR="00E27AEF" w:rsidRPr="00426C73">
        <w:rPr>
          <w:rFonts w:ascii="Book Antiqua" w:hAnsi="Book Antiqua"/>
          <w:sz w:val="24"/>
          <w:szCs w:val="24"/>
        </w:rPr>
        <w:t>8</w:t>
      </w:r>
      <w:r w:rsidRPr="00426C73">
        <w:rPr>
          <w:rFonts w:ascii="Book Antiqua" w:hAnsi="Book Antiqua"/>
          <w:sz w:val="24"/>
          <w:szCs w:val="24"/>
          <w:vertAlign w:val="superscript"/>
        </w:rPr>
        <w:t>ης</w:t>
      </w:r>
      <w:r w:rsidRPr="00426C73">
        <w:rPr>
          <w:rFonts w:ascii="Book Antiqua" w:hAnsi="Book Antiqua"/>
          <w:sz w:val="24"/>
          <w:szCs w:val="24"/>
        </w:rPr>
        <w:t>-11-20</w:t>
      </w:r>
      <w:r w:rsidR="00E27AEF" w:rsidRPr="00426C73">
        <w:rPr>
          <w:rFonts w:ascii="Book Antiqua" w:hAnsi="Book Antiqua"/>
          <w:sz w:val="24"/>
          <w:szCs w:val="24"/>
        </w:rPr>
        <w:t>21</w:t>
      </w:r>
      <w:r w:rsidRPr="00426C73">
        <w:rPr>
          <w:rFonts w:ascii="Book Antiqua" w:hAnsi="Book Antiqua"/>
          <w:sz w:val="24"/>
          <w:szCs w:val="24"/>
        </w:rPr>
        <w:t xml:space="preserve"> που διενεργήθηκαν στη Κω για την ανάδειξη Προέδρου του Δικηγορικού Συλλόγου Κω και μελών του Διοικητικού Συμβουλίου, ψήφισαν </w:t>
      </w:r>
      <w:r w:rsidR="00E27AEF" w:rsidRPr="00426C73">
        <w:rPr>
          <w:rFonts w:ascii="Book Antiqua" w:hAnsi="Book Antiqua"/>
          <w:sz w:val="24"/>
          <w:szCs w:val="24"/>
        </w:rPr>
        <w:t>ενενήντα πέντε</w:t>
      </w:r>
      <w:r w:rsidRPr="00426C73">
        <w:rPr>
          <w:rFonts w:ascii="Book Antiqua" w:hAnsi="Book Antiqua"/>
          <w:sz w:val="24"/>
          <w:szCs w:val="24"/>
        </w:rPr>
        <w:t xml:space="preserve"> (</w:t>
      </w:r>
      <w:r w:rsidR="00E27AEF" w:rsidRPr="00426C73">
        <w:rPr>
          <w:rFonts w:ascii="Book Antiqua" w:hAnsi="Book Antiqua"/>
          <w:sz w:val="24"/>
          <w:szCs w:val="24"/>
        </w:rPr>
        <w:t>95</w:t>
      </w:r>
      <w:r w:rsidRPr="00426C73">
        <w:rPr>
          <w:rFonts w:ascii="Book Antiqua" w:hAnsi="Book Antiqua"/>
          <w:sz w:val="24"/>
          <w:szCs w:val="24"/>
        </w:rPr>
        <w:t xml:space="preserve">) μέλη, από τα </w:t>
      </w:r>
      <w:r w:rsidR="00E27AEF" w:rsidRPr="00426C73">
        <w:rPr>
          <w:rFonts w:ascii="Book Antiqua" w:hAnsi="Book Antiqua"/>
          <w:sz w:val="24"/>
          <w:szCs w:val="24"/>
        </w:rPr>
        <w:t>εκατόν επτά</w:t>
      </w:r>
      <w:r w:rsidRPr="00426C73">
        <w:rPr>
          <w:rFonts w:ascii="Book Antiqua" w:hAnsi="Book Antiqua"/>
          <w:sz w:val="24"/>
          <w:szCs w:val="24"/>
        </w:rPr>
        <w:t xml:space="preserve">  (</w:t>
      </w:r>
      <w:r w:rsidR="00E27AEF" w:rsidRPr="00426C73">
        <w:rPr>
          <w:rFonts w:ascii="Book Antiqua" w:hAnsi="Book Antiqua"/>
          <w:sz w:val="24"/>
          <w:szCs w:val="24"/>
        </w:rPr>
        <w:t>107</w:t>
      </w:r>
      <w:r w:rsidRPr="00426C73">
        <w:rPr>
          <w:rFonts w:ascii="Book Antiqua" w:hAnsi="Book Antiqua"/>
          <w:sz w:val="24"/>
          <w:szCs w:val="24"/>
        </w:rPr>
        <w:t xml:space="preserve">) μέλη, που είχαν δικαίωμα ψήφου. </w:t>
      </w:r>
    </w:p>
    <w:p w14:paraId="465BF30C" w14:textId="77777777" w:rsidR="00A57469" w:rsidRPr="00426C73" w:rsidRDefault="00A57469" w:rsidP="00A57469">
      <w:pPr>
        <w:shd w:val="clear" w:color="auto" w:fill="FFFFFF"/>
        <w:spacing w:line="420" w:lineRule="exact"/>
        <w:jc w:val="both"/>
        <w:rPr>
          <w:rFonts w:ascii="Book Antiqua" w:hAnsi="Book Antiqua"/>
          <w:b/>
          <w:sz w:val="24"/>
          <w:szCs w:val="24"/>
        </w:rPr>
      </w:pPr>
      <w:r w:rsidRPr="00426C73">
        <w:rPr>
          <w:rFonts w:ascii="Book Antiqua" w:hAnsi="Book Antiqua"/>
          <w:b/>
          <w:sz w:val="24"/>
          <w:szCs w:val="24"/>
          <w:u w:val="double"/>
        </w:rPr>
        <w:t>Για την εκλογή του ΠΡΟΕΔΡΟΥ του Δ.Σ. Κω έλαβε</w:t>
      </w:r>
      <w:r w:rsidRPr="00426C73">
        <w:rPr>
          <w:rFonts w:ascii="Book Antiqua" w:hAnsi="Book Antiqua"/>
          <w:b/>
          <w:sz w:val="24"/>
          <w:szCs w:val="24"/>
        </w:rPr>
        <w:t xml:space="preserve">: </w:t>
      </w:r>
    </w:p>
    <w:p w14:paraId="5087F72A" w14:textId="6319AC71" w:rsidR="00A57469" w:rsidRPr="00426C73" w:rsidRDefault="00A57469" w:rsidP="00A57469">
      <w:pPr>
        <w:shd w:val="clear" w:color="auto" w:fill="FFFFFF"/>
        <w:spacing w:line="420" w:lineRule="exact"/>
        <w:jc w:val="both"/>
        <w:rPr>
          <w:rFonts w:ascii="Book Antiqua" w:hAnsi="Book Antiqua"/>
          <w:b/>
          <w:sz w:val="24"/>
          <w:szCs w:val="24"/>
        </w:rPr>
      </w:pPr>
      <w:r w:rsidRPr="00426C73">
        <w:rPr>
          <w:rFonts w:ascii="Book Antiqua" w:hAnsi="Book Antiqua"/>
          <w:b/>
          <w:sz w:val="24"/>
          <w:szCs w:val="24"/>
        </w:rPr>
        <w:t xml:space="preserve">Χατζηάμαλλος Εμμανουήλ του Στυλιανού: </w:t>
      </w:r>
      <w:r w:rsidR="00C4463E" w:rsidRPr="00426C73">
        <w:rPr>
          <w:rFonts w:ascii="Book Antiqua" w:hAnsi="Book Antiqua"/>
          <w:b/>
          <w:sz w:val="24"/>
          <w:szCs w:val="24"/>
        </w:rPr>
        <w:t xml:space="preserve">    </w:t>
      </w:r>
      <w:r w:rsidR="00E27AEF" w:rsidRPr="00426C73">
        <w:rPr>
          <w:rFonts w:ascii="Book Antiqua" w:hAnsi="Book Antiqua"/>
          <w:b/>
          <w:sz w:val="24"/>
          <w:szCs w:val="24"/>
        </w:rPr>
        <w:t>87</w:t>
      </w:r>
      <w:r w:rsidR="00C4463E" w:rsidRPr="00426C73">
        <w:rPr>
          <w:rFonts w:ascii="Book Antiqua" w:hAnsi="Book Antiqua"/>
          <w:b/>
          <w:sz w:val="24"/>
          <w:szCs w:val="24"/>
        </w:rPr>
        <w:t xml:space="preserve"> Ψήφους</w:t>
      </w:r>
    </w:p>
    <w:p w14:paraId="0B21DE01" w14:textId="3953BF58" w:rsidR="00A57469" w:rsidRPr="00426C73" w:rsidRDefault="00A57469" w:rsidP="00A57469">
      <w:pPr>
        <w:rPr>
          <w:rFonts w:ascii="Book Antiqua" w:hAnsi="Book Antiqua"/>
          <w:bCs/>
          <w:sz w:val="24"/>
          <w:szCs w:val="24"/>
        </w:rPr>
      </w:pPr>
      <w:r w:rsidRPr="00426C73">
        <w:rPr>
          <w:rFonts w:ascii="Book Antiqua" w:hAnsi="Book Antiqua"/>
          <w:bCs/>
          <w:sz w:val="24"/>
          <w:szCs w:val="24"/>
        </w:rPr>
        <w:t xml:space="preserve">Βρέθηκαν  </w:t>
      </w:r>
      <w:r w:rsidR="00E27AEF" w:rsidRPr="00426C73">
        <w:rPr>
          <w:rFonts w:ascii="Book Antiqua" w:hAnsi="Book Antiqua"/>
          <w:bCs/>
          <w:sz w:val="24"/>
          <w:szCs w:val="24"/>
        </w:rPr>
        <w:t>τέσσερα (4)</w:t>
      </w:r>
      <w:r w:rsidRPr="00426C73">
        <w:rPr>
          <w:rFonts w:ascii="Book Antiqua" w:hAnsi="Book Antiqua"/>
          <w:bCs/>
          <w:sz w:val="24"/>
          <w:szCs w:val="24"/>
        </w:rPr>
        <w:t xml:space="preserve"> λευκά και </w:t>
      </w:r>
      <w:r w:rsidR="00E27AEF" w:rsidRPr="00426C73">
        <w:rPr>
          <w:rFonts w:ascii="Book Antiqua" w:hAnsi="Book Antiqua"/>
          <w:bCs/>
          <w:sz w:val="24"/>
          <w:szCs w:val="24"/>
        </w:rPr>
        <w:t>τέσσερα (4)</w:t>
      </w:r>
      <w:r w:rsidRPr="00426C73">
        <w:rPr>
          <w:rFonts w:ascii="Book Antiqua" w:hAnsi="Book Antiqua"/>
          <w:bCs/>
          <w:sz w:val="24"/>
          <w:szCs w:val="24"/>
        </w:rPr>
        <w:t xml:space="preserve"> άκυρ</w:t>
      </w:r>
      <w:r w:rsidR="00D3693E" w:rsidRPr="00426C73">
        <w:rPr>
          <w:rFonts w:ascii="Book Antiqua" w:hAnsi="Book Antiqua"/>
          <w:bCs/>
          <w:sz w:val="24"/>
          <w:szCs w:val="24"/>
        </w:rPr>
        <w:t>α</w:t>
      </w:r>
      <w:r w:rsidRPr="00426C73">
        <w:rPr>
          <w:rFonts w:ascii="Book Antiqua" w:hAnsi="Book Antiqua"/>
          <w:bCs/>
          <w:sz w:val="24"/>
          <w:szCs w:val="24"/>
        </w:rPr>
        <w:t xml:space="preserve"> ψηφοδέλτι</w:t>
      </w:r>
      <w:r w:rsidR="00D3693E" w:rsidRPr="00426C73">
        <w:rPr>
          <w:rFonts w:ascii="Book Antiqua" w:hAnsi="Book Antiqua"/>
          <w:bCs/>
          <w:sz w:val="24"/>
          <w:szCs w:val="24"/>
        </w:rPr>
        <w:t>α</w:t>
      </w:r>
      <w:r w:rsidRPr="00426C73">
        <w:rPr>
          <w:rFonts w:ascii="Book Antiqua" w:hAnsi="Book Antiqua"/>
          <w:bCs/>
          <w:sz w:val="24"/>
          <w:szCs w:val="24"/>
        </w:rPr>
        <w:t>.</w:t>
      </w:r>
    </w:p>
    <w:p w14:paraId="2D4E7460" w14:textId="77777777" w:rsidR="00C4463E" w:rsidRPr="00426C73" w:rsidRDefault="00C4463E" w:rsidP="00A57469">
      <w:pPr>
        <w:rPr>
          <w:rFonts w:ascii="Book Antiqua" w:hAnsi="Book Antiqua"/>
          <w:sz w:val="24"/>
          <w:szCs w:val="24"/>
        </w:rPr>
      </w:pPr>
    </w:p>
    <w:p w14:paraId="35D36091" w14:textId="77777777" w:rsidR="00A57469" w:rsidRPr="00426C73" w:rsidRDefault="00A57469" w:rsidP="00A57469">
      <w:pPr>
        <w:shd w:val="clear" w:color="auto" w:fill="FFFFFF"/>
        <w:spacing w:line="420" w:lineRule="exact"/>
        <w:jc w:val="both"/>
        <w:rPr>
          <w:rFonts w:ascii="Book Antiqua" w:hAnsi="Book Antiqua"/>
          <w:b/>
          <w:bCs/>
          <w:sz w:val="24"/>
          <w:szCs w:val="24"/>
        </w:rPr>
      </w:pPr>
      <w:r w:rsidRPr="00426C73">
        <w:rPr>
          <w:rFonts w:ascii="Book Antiqua" w:hAnsi="Book Antiqua"/>
          <w:b/>
          <w:bCs/>
          <w:sz w:val="24"/>
          <w:szCs w:val="24"/>
          <w:u w:val="double"/>
        </w:rPr>
        <w:t>Για την εκλογή του Διοικητικού Συμβουλίου έλαβαν</w:t>
      </w:r>
      <w:r w:rsidRPr="00426C73">
        <w:rPr>
          <w:rFonts w:ascii="Book Antiqua" w:hAnsi="Book Antiqua"/>
          <w:b/>
          <w:bCs/>
          <w:sz w:val="24"/>
          <w:szCs w:val="24"/>
        </w:rPr>
        <w:t>:</w:t>
      </w:r>
    </w:p>
    <w:p w14:paraId="092C5E6A" w14:textId="289D9FD4" w:rsidR="00A57469" w:rsidRPr="00426C73" w:rsidRDefault="00C446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 xml:space="preserve">1. Δρόσος Δημήτριος του Νικολάου:   </w:t>
      </w:r>
      <w:r w:rsidR="00D3693E" w:rsidRPr="00426C73">
        <w:rPr>
          <w:rFonts w:ascii="Book Antiqua" w:hAnsi="Book Antiqua"/>
          <w:sz w:val="24"/>
          <w:szCs w:val="24"/>
        </w:rPr>
        <w:t>66</w:t>
      </w:r>
      <w:r w:rsidRPr="00426C73">
        <w:rPr>
          <w:rFonts w:ascii="Book Antiqua" w:hAnsi="Book Antiqua"/>
          <w:sz w:val="24"/>
          <w:szCs w:val="24"/>
        </w:rPr>
        <w:t xml:space="preserve"> Ψήφους</w:t>
      </w:r>
    </w:p>
    <w:p w14:paraId="42095CFC" w14:textId="1187FA4E" w:rsidR="00D369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2. Ζαβόλα Ευαγγελία του Ιωάννη:   68 Ψήφους</w:t>
      </w:r>
    </w:p>
    <w:p w14:paraId="289A3D88" w14:textId="1D487ECA" w:rsidR="00D369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3. Μπιλλήρη Άννα του Μιχαήλ:   55 Ψήφους</w:t>
      </w:r>
    </w:p>
    <w:p w14:paraId="062EC3C8" w14:textId="2B69CEC7" w:rsidR="00C446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4</w:t>
      </w:r>
      <w:r w:rsidR="00C4463E" w:rsidRPr="00426C73">
        <w:rPr>
          <w:rFonts w:ascii="Book Antiqua" w:hAnsi="Book Antiqua"/>
          <w:sz w:val="24"/>
          <w:szCs w:val="24"/>
        </w:rPr>
        <w:t xml:space="preserve">. Μπιλλήρης Μιχαήλ του Ιωάννη:   </w:t>
      </w:r>
      <w:r w:rsidRPr="00426C73">
        <w:rPr>
          <w:rFonts w:ascii="Book Antiqua" w:hAnsi="Book Antiqua"/>
          <w:sz w:val="24"/>
          <w:szCs w:val="24"/>
        </w:rPr>
        <w:t>54</w:t>
      </w:r>
      <w:r w:rsidR="00C4463E" w:rsidRPr="00426C73">
        <w:rPr>
          <w:rFonts w:ascii="Book Antiqua" w:hAnsi="Book Antiqua"/>
          <w:sz w:val="24"/>
          <w:szCs w:val="24"/>
        </w:rPr>
        <w:t xml:space="preserve"> Ψήφους</w:t>
      </w:r>
    </w:p>
    <w:p w14:paraId="152E61C4" w14:textId="74CCF509" w:rsidR="00D369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5. Οικονόμου Δημήτριος του Μηνά:   63 Ψήφους</w:t>
      </w:r>
    </w:p>
    <w:p w14:paraId="75E1469D" w14:textId="0FF9E5B6" w:rsidR="00D369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lastRenderedPageBreak/>
        <w:t xml:space="preserve">6. Πιζάνια Καλλιόπη του Δρόσου:   </w:t>
      </w:r>
      <w:r w:rsidR="00426C73" w:rsidRPr="00426C73">
        <w:rPr>
          <w:rFonts w:ascii="Book Antiqua" w:hAnsi="Book Antiqua"/>
          <w:sz w:val="24"/>
          <w:szCs w:val="24"/>
        </w:rPr>
        <w:t>4</w:t>
      </w:r>
      <w:r w:rsidRPr="00426C73">
        <w:rPr>
          <w:rFonts w:ascii="Book Antiqua" w:hAnsi="Book Antiqua"/>
          <w:sz w:val="24"/>
          <w:szCs w:val="24"/>
        </w:rPr>
        <w:t>3 Ψήφους</w:t>
      </w:r>
    </w:p>
    <w:p w14:paraId="4B1976C5" w14:textId="00EE2AD2" w:rsidR="00C4463E" w:rsidRPr="00426C73" w:rsidRDefault="00D3693E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7</w:t>
      </w:r>
      <w:r w:rsidR="00C4463E" w:rsidRPr="00426C73">
        <w:rPr>
          <w:rFonts w:ascii="Book Antiqua" w:hAnsi="Book Antiqua"/>
          <w:sz w:val="24"/>
          <w:szCs w:val="24"/>
        </w:rPr>
        <w:t xml:space="preserve">. Σακέλλης Μιλτιάδης του Ηλία:   </w:t>
      </w:r>
      <w:r w:rsidRPr="00426C73">
        <w:rPr>
          <w:rFonts w:ascii="Book Antiqua" w:hAnsi="Book Antiqua"/>
          <w:sz w:val="24"/>
          <w:szCs w:val="24"/>
        </w:rPr>
        <w:t>49</w:t>
      </w:r>
      <w:r w:rsidR="00C4463E" w:rsidRPr="00426C73">
        <w:rPr>
          <w:rFonts w:ascii="Book Antiqua" w:hAnsi="Book Antiqua"/>
          <w:sz w:val="24"/>
          <w:szCs w:val="24"/>
        </w:rPr>
        <w:t xml:space="preserve"> Ψήφους</w:t>
      </w:r>
    </w:p>
    <w:p w14:paraId="4BED7A81" w14:textId="59A34675" w:rsidR="00426C73" w:rsidRPr="00426C73" w:rsidRDefault="00426C73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8. Χαρτοφίλη Νομική του Ιωάννη:   61 Ψήφους</w:t>
      </w:r>
    </w:p>
    <w:p w14:paraId="2AEE365D" w14:textId="4F32D92D" w:rsidR="00C4463E" w:rsidRPr="00426C73" w:rsidRDefault="00426C73" w:rsidP="00C4463E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>9</w:t>
      </w:r>
      <w:r w:rsidR="00C4463E" w:rsidRPr="00426C73">
        <w:rPr>
          <w:rFonts w:ascii="Book Antiqua" w:hAnsi="Book Antiqua"/>
          <w:sz w:val="24"/>
          <w:szCs w:val="24"/>
        </w:rPr>
        <w:t xml:space="preserve">. </w:t>
      </w:r>
      <w:r w:rsidRPr="00426C73">
        <w:rPr>
          <w:rFonts w:ascii="Book Antiqua" w:hAnsi="Book Antiqua"/>
          <w:sz w:val="24"/>
          <w:szCs w:val="24"/>
        </w:rPr>
        <w:t>Χατζηπέτρος Αθανάσιος του Σταματίου</w:t>
      </w:r>
      <w:r w:rsidR="00C4463E" w:rsidRPr="00426C73">
        <w:rPr>
          <w:rFonts w:ascii="Book Antiqua" w:hAnsi="Book Antiqua"/>
          <w:sz w:val="24"/>
          <w:szCs w:val="24"/>
        </w:rPr>
        <w:t xml:space="preserve">:   </w:t>
      </w:r>
      <w:r w:rsidRPr="00426C73">
        <w:rPr>
          <w:rFonts w:ascii="Book Antiqua" w:hAnsi="Book Antiqua"/>
          <w:sz w:val="24"/>
          <w:szCs w:val="24"/>
        </w:rPr>
        <w:t>7</w:t>
      </w:r>
      <w:r w:rsidR="00C4463E" w:rsidRPr="00426C73">
        <w:rPr>
          <w:rFonts w:ascii="Book Antiqua" w:hAnsi="Book Antiqua"/>
          <w:sz w:val="24"/>
          <w:szCs w:val="24"/>
        </w:rPr>
        <w:t>0 Ψήφους</w:t>
      </w:r>
    </w:p>
    <w:p w14:paraId="0FA85C9D" w14:textId="5D21DDB3" w:rsidR="00A57469" w:rsidRPr="00426C73" w:rsidRDefault="00C4463E" w:rsidP="00C4463E">
      <w:pPr>
        <w:rPr>
          <w:rFonts w:ascii="Book Antiqua" w:hAnsi="Book Antiqua"/>
          <w:bCs/>
          <w:sz w:val="24"/>
          <w:szCs w:val="24"/>
        </w:rPr>
      </w:pPr>
      <w:r w:rsidRPr="00426C73">
        <w:rPr>
          <w:rFonts w:ascii="Book Antiqua" w:hAnsi="Book Antiqua"/>
          <w:bCs/>
          <w:sz w:val="24"/>
          <w:szCs w:val="24"/>
        </w:rPr>
        <w:t xml:space="preserve">Βρέθηκαν  </w:t>
      </w:r>
      <w:r w:rsidR="00B9400C">
        <w:rPr>
          <w:rFonts w:ascii="Book Antiqua" w:hAnsi="Book Antiqua"/>
          <w:bCs/>
          <w:sz w:val="24"/>
          <w:szCs w:val="24"/>
        </w:rPr>
        <w:t>μηδέν</w:t>
      </w:r>
      <w:r w:rsidR="00426C73" w:rsidRPr="00426C73">
        <w:rPr>
          <w:rFonts w:ascii="Book Antiqua" w:hAnsi="Book Antiqua"/>
          <w:bCs/>
          <w:sz w:val="24"/>
          <w:szCs w:val="24"/>
        </w:rPr>
        <w:t xml:space="preserve"> (0) λευκ</w:t>
      </w:r>
      <w:r w:rsidR="00202D25">
        <w:rPr>
          <w:rFonts w:ascii="Book Antiqua" w:hAnsi="Book Antiqua"/>
          <w:bCs/>
          <w:sz w:val="24"/>
          <w:szCs w:val="24"/>
        </w:rPr>
        <w:t>ά</w:t>
      </w:r>
      <w:r w:rsidR="00426C73" w:rsidRPr="00426C73">
        <w:rPr>
          <w:rFonts w:ascii="Book Antiqua" w:hAnsi="Book Antiqua"/>
          <w:bCs/>
          <w:sz w:val="24"/>
          <w:szCs w:val="24"/>
        </w:rPr>
        <w:t xml:space="preserve"> και τέσσερα (4) </w:t>
      </w:r>
      <w:r w:rsidRPr="00426C73">
        <w:rPr>
          <w:rFonts w:ascii="Book Antiqua" w:hAnsi="Book Antiqua"/>
          <w:bCs/>
          <w:sz w:val="24"/>
          <w:szCs w:val="24"/>
        </w:rPr>
        <w:t>άκυρ</w:t>
      </w:r>
      <w:r w:rsidR="00426C73" w:rsidRPr="00426C73">
        <w:rPr>
          <w:rFonts w:ascii="Book Antiqua" w:hAnsi="Book Antiqua"/>
          <w:bCs/>
          <w:sz w:val="24"/>
          <w:szCs w:val="24"/>
        </w:rPr>
        <w:t>α</w:t>
      </w:r>
      <w:r w:rsidRPr="00426C73">
        <w:rPr>
          <w:rFonts w:ascii="Book Antiqua" w:hAnsi="Book Antiqua"/>
          <w:bCs/>
          <w:sz w:val="24"/>
          <w:szCs w:val="24"/>
        </w:rPr>
        <w:t xml:space="preserve"> ψηφοδέλτι</w:t>
      </w:r>
      <w:r w:rsidR="00426C73" w:rsidRPr="00426C73">
        <w:rPr>
          <w:rFonts w:ascii="Book Antiqua" w:hAnsi="Book Antiqua"/>
          <w:bCs/>
          <w:sz w:val="24"/>
          <w:szCs w:val="24"/>
        </w:rPr>
        <w:t>α</w:t>
      </w:r>
      <w:r w:rsidRPr="00426C73">
        <w:rPr>
          <w:rFonts w:ascii="Book Antiqua" w:hAnsi="Book Antiqua"/>
          <w:bCs/>
          <w:sz w:val="24"/>
          <w:szCs w:val="24"/>
        </w:rPr>
        <w:t>.</w:t>
      </w:r>
    </w:p>
    <w:p w14:paraId="48F5A9CF" w14:textId="77777777" w:rsidR="00C4463E" w:rsidRPr="00426C73" w:rsidRDefault="00C4463E" w:rsidP="00C4463E">
      <w:pPr>
        <w:rPr>
          <w:rFonts w:ascii="Book Antiqua" w:hAnsi="Book Antiqua"/>
          <w:bCs/>
          <w:sz w:val="24"/>
          <w:szCs w:val="24"/>
        </w:rPr>
      </w:pPr>
    </w:p>
    <w:p w14:paraId="13803B93" w14:textId="0B4735D4" w:rsidR="00A57469" w:rsidRPr="00426C73" w:rsidRDefault="00C4463E" w:rsidP="00A57469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426C73">
        <w:rPr>
          <w:rFonts w:ascii="Book Antiqua" w:hAnsi="Book Antiqua"/>
          <w:sz w:val="24"/>
          <w:szCs w:val="24"/>
        </w:rPr>
        <w:t xml:space="preserve">       </w:t>
      </w:r>
      <w:r w:rsidR="00712500">
        <w:rPr>
          <w:rFonts w:ascii="Book Antiqua" w:hAnsi="Book Antiqua"/>
          <w:sz w:val="24"/>
          <w:szCs w:val="24"/>
        </w:rPr>
        <w:t xml:space="preserve">    </w:t>
      </w:r>
      <w:r w:rsidR="00A57469" w:rsidRPr="00426C73">
        <w:rPr>
          <w:rFonts w:ascii="Book Antiqua" w:hAnsi="Book Antiqua"/>
          <w:sz w:val="24"/>
          <w:szCs w:val="24"/>
        </w:rPr>
        <w:t xml:space="preserve">Ο ΠΡΟΕΔΡΟΣ           </w:t>
      </w:r>
      <w:r w:rsidRPr="00426C73">
        <w:rPr>
          <w:rFonts w:ascii="Book Antiqua" w:hAnsi="Book Antiqua"/>
          <w:sz w:val="24"/>
          <w:szCs w:val="24"/>
        </w:rPr>
        <w:t xml:space="preserve">                               </w:t>
      </w:r>
      <w:r w:rsidR="00A57469" w:rsidRPr="00426C73">
        <w:rPr>
          <w:rFonts w:ascii="Book Antiqua" w:hAnsi="Book Antiqua"/>
          <w:sz w:val="24"/>
          <w:szCs w:val="24"/>
        </w:rPr>
        <w:t xml:space="preserve">Ο  ΓΡΑΜΜΑΤΕΑΣ </w:t>
      </w:r>
    </w:p>
    <w:p w14:paraId="397A33EB" w14:textId="78F1B537" w:rsidR="00B015CD" w:rsidRPr="00426C73" w:rsidRDefault="00426C73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Εμμανουήλ Στ. Χατζηάμαλλος</w:t>
      </w:r>
      <w:r w:rsidR="00C4463E" w:rsidRPr="00426C73">
        <w:rPr>
          <w:rFonts w:ascii="Book Antiqua" w:hAnsi="Book Antiqua"/>
          <w:sz w:val="24"/>
          <w:szCs w:val="24"/>
        </w:rPr>
        <w:tab/>
      </w:r>
      <w:r w:rsidR="00C4463E" w:rsidRPr="00426C73">
        <w:rPr>
          <w:rFonts w:ascii="Book Antiqua" w:hAnsi="Book Antiqua"/>
          <w:sz w:val="24"/>
          <w:szCs w:val="24"/>
        </w:rPr>
        <w:tab/>
      </w:r>
      <w:r w:rsidR="00712500">
        <w:rPr>
          <w:rFonts w:ascii="Book Antiqua" w:hAnsi="Book Antiqua"/>
          <w:sz w:val="24"/>
          <w:szCs w:val="24"/>
        </w:rPr>
        <w:t xml:space="preserve">      Δημήτριος Ν. Δρόσος</w:t>
      </w:r>
    </w:p>
    <w:sectPr w:rsidR="00B015CD" w:rsidRPr="00426C73" w:rsidSect="008854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23C09"/>
    <w:multiLevelType w:val="hybridMultilevel"/>
    <w:tmpl w:val="BDB435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69"/>
    <w:rsid w:val="00202D25"/>
    <w:rsid w:val="00426C73"/>
    <w:rsid w:val="00712500"/>
    <w:rsid w:val="007718C0"/>
    <w:rsid w:val="00A57469"/>
    <w:rsid w:val="00B015CD"/>
    <w:rsid w:val="00B9400C"/>
    <w:rsid w:val="00C4463E"/>
    <w:rsid w:val="00D3693E"/>
    <w:rsid w:val="00E2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F8E3"/>
  <w15:chartTrackingRefBased/>
  <w15:docId w15:val="{C70F306A-1AE5-4DA8-847B-3693D3E6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4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4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4463E"/>
    <w:pPr>
      <w:ind w:left="720"/>
      <w:contextualSpacing/>
    </w:pPr>
  </w:style>
  <w:style w:type="table" w:customStyle="1" w:styleId="1">
    <w:name w:val="Πλέγμα πίνακα1"/>
    <w:basedOn w:val="a1"/>
    <w:next w:val="a3"/>
    <w:uiPriority w:val="59"/>
    <w:rsid w:val="00E27AEF"/>
    <w:pPr>
      <w:spacing w:after="0" w:line="240" w:lineRule="auto"/>
    </w:pPr>
    <w:rPr>
      <w:rFonts w:eastAsiaTheme="minorEastAsia"/>
      <w:lang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DSKO DSKO</cp:lastModifiedBy>
  <cp:revision>5</cp:revision>
  <dcterms:created xsi:type="dcterms:W3CDTF">2021-11-29T09:14:00Z</dcterms:created>
  <dcterms:modified xsi:type="dcterms:W3CDTF">2021-11-29T11:46:00Z</dcterms:modified>
</cp:coreProperties>
</file>