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D4E6" w14:textId="77777777" w:rsidR="008C5DC6" w:rsidRPr="008C5DC6" w:rsidRDefault="008C5DC6" w:rsidP="008C5DC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6282A"/>
          <w:kern w:val="0"/>
          <w:sz w:val="24"/>
          <w:szCs w:val="24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b/>
          <w:bCs/>
          <w:color w:val="26282A"/>
          <w:kern w:val="0"/>
          <w:sz w:val="24"/>
          <w:szCs w:val="24"/>
          <w:lang w:eastAsia="el-GR"/>
          <w14:ligatures w14:val="none"/>
        </w:rPr>
        <w:t>ΔΕ Λ Τ Ι Ο  Τ Υ Π Ο Υ</w:t>
      </w:r>
    </w:p>
    <w:p w14:paraId="7750593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09ECCF7F" w14:textId="6747B273" w:rsidR="008C5DC6" w:rsidRPr="008C5DC6" w:rsidRDefault="008C5DC6" w:rsidP="008C5DC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Το Δ.Σ. της Ο.Δ.Υ.Ε., υλοποιώντας </w:t>
      </w:r>
      <w:r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τις 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αποφάσεις του πρόσφατου συνεδρίου,</w:t>
      </w:r>
      <w:r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 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ενόψει του Νομοσχεδίου για την</w:t>
      </w:r>
      <w:r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 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αναμόρφωση του Δικαστικού Χάρτη </w:t>
      </w:r>
      <w:r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της 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Χώρας, αποφάσισε  ένα σύνολο</w:t>
      </w:r>
      <w:r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 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κινητοποιήσεων με έναρξη την 21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vertAlign w:val="superscript"/>
          <w:lang w:eastAsia="el-GR"/>
          <w14:ligatures w14:val="none"/>
        </w:rPr>
        <w:t>η</w:t>
      </w:r>
      <w:r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 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Φεβρουαρίου 2024 και κορύφωση την 24ωρη</w:t>
      </w:r>
    </w:p>
    <w:p w14:paraId="3BDE5254" w14:textId="41ADED82" w:rsidR="008C5DC6" w:rsidRPr="008C5DC6" w:rsidRDefault="008C5DC6" w:rsidP="008C5DC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πανελλαδική απεργία της ΑΔΕΔΥ την 28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vertAlign w:val="superscript"/>
          <w:lang w:eastAsia="el-GR"/>
          <w14:ligatures w14:val="none"/>
        </w:rPr>
        <w:t>η</w:t>
      </w:r>
      <w:r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 </w:t>
      </w: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Φεβρουαρίου 2024.</w:t>
      </w:r>
    </w:p>
    <w:p w14:paraId="5B093A34" w14:textId="77777777" w:rsidR="008C5DC6" w:rsidRPr="008C5DC6" w:rsidRDefault="008C5DC6" w:rsidP="008C5DC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0C0AC6FE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Οι Πανελλαδικές κινητοποιήσεις έχουν</w:t>
      </w:r>
    </w:p>
    <w:p w14:paraId="1480B98B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ως εξής: [2]</w:t>
      </w:r>
    </w:p>
    <w:p w14:paraId="295AD6F9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1CF5E141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ΤΕΤΆΡΤΗ 21 ΦΕΒΡΟΥΑΡΊΟΥ</w:t>
      </w:r>
    </w:p>
    <w:p w14:paraId="1FCF4971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6E412AD2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Δίωρη Διακοπή Εργασιών σε όλες τις</w:t>
      </w:r>
    </w:p>
    <w:p w14:paraId="5514B20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δικαστικές υπηρεσίες της χώρας, από</w:t>
      </w:r>
    </w:p>
    <w:p w14:paraId="15FE743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09:00-11:00</w:t>
      </w:r>
    </w:p>
    <w:p w14:paraId="5DBD01E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36FEBCEE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ΠΈΜΠΤΗ 22 ΦΕΒΡΟΥΑΡΊΟΥ</w:t>
      </w:r>
    </w:p>
    <w:p w14:paraId="65A2D14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324349F7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Τετράωρη Στάση Εργασίας σε όλες τις</w:t>
      </w:r>
    </w:p>
    <w:p w14:paraId="5A7952E8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δικαστικές υπηρεσίες της χώρας, από</w:t>
      </w:r>
    </w:p>
    <w:p w14:paraId="7B6E87BD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11:00-15:00 (λήξη του ωραρίου), παράσταση</w:t>
      </w:r>
    </w:p>
    <w:p w14:paraId="5A5A485B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διαμαρτυρίας στο Υπουργείο</w:t>
      </w:r>
    </w:p>
    <w:p w14:paraId="5496BE13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Δικαιοσύνης με τη συμμετοχή του Δ.Σ. της</w:t>
      </w:r>
    </w:p>
    <w:p w14:paraId="3606B1C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ΟΔΥΕ και Πρωτοβάθμιων Συλλόγων</w:t>
      </w:r>
    </w:p>
    <w:p w14:paraId="39DECEB9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33AD6839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ΠΑΡΑΣΚΕΥΉ 23 ΦΕΒΡΟΥΑΡΊΟΥ</w:t>
      </w:r>
    </w:p>
    <w:p w14:paraId="1E842475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4E77567F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Δίωρη Διακοπή Εργασιών σε όλες τις</w:t>
      </w:r>
    </w:p>
    <w:p w14:paraId="533E369A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δικαστικές υπηρεσίες της χώρας, από</w:t>
      </w:r>
    </w:p>
    <w:p w14:paraId="14C1A470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09:00-11:00</w:t>
      </w:r>
    </w:p>
    <w:p w14:paraId="63CE2524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7673C8B7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ΔΕΥΤΈΡΑ 26 ΦΕΒΡΟΥΑΡΊΟΥ</w:t>
      </w:r>
    </w:p>
    <w:p w14:paraId="52E8113C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2BEA154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Δίωρη Διακοπή Εργασιών σε όλες τις</w:t>
      </w:r>
    </w:p>
    <w:p w14:paraId="4E3ED62D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δικαστικές υπηρεσίες της χώρας, από</w:t>
      </w:r>
    </w:p>
    <w:p w14:paraId="5BAB5B95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09:00-11:00, με συμβολικό κλείσιμο όλων των</w:t>
      </w:r>
    </w:p>
    <w:p w14:paraId="57E537CC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Δικαστικών Κτηρίων της χώρας</w:t>
      </w:r>
    </w:p>
    <w:p w14:paraId="0F9A70B1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32E1F923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ΤΡΊΤΗ 27 ΦΕΒΡΟΥΑΡΊΟΥ</w:t>
      </w:r>
    </w:p>
    <w:p w14:paraId="221F8E75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2FA8D0B5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Δίωρη Διακοπή Εργασιών σε όλες τις</w:t>
      </w:r>
    </w:p>
    <w:p w14:paraId="7A5B7E0D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δικαστικές υπηρεσίες της χώρας, από</w:t>
      </w:r>
    </w:p>
    <w:p w14:paraId="22FFB1CF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09:00-11:00</w:t>
      </w:r>
    </w:p>
    <w:p w14:paraId="46551A0E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49D56C58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ΤΕΤΆΡΤΗ 28 ΦΕΒΡΟΥΑΡΊΟΥ</w:t>
      </w:r>
    </w:p>
    <w:p w14:paraId="1BAA3CF8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6CF1B721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Συμμετοχή όλων των Δικαστικών</w:t>
      </w:r>
    </w:p>
    <w:p w14:paraId="100B604E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Υπαλλήλων στην πανελλαδική απεργία της</w:t>
      </w:r>
    </w:p>
    <w:p w14:paraId="1F7A58CB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ΑΔΕΔΥ αναδεικνύοντας με κάθε τρόπο και</w:t>
      </w:r>
    </w:p>
    <w:p w14:paraId="33AD3006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τα κύρια κλαδικά μας αιτήματα</w:t>
      </w:r>
    </w:p>
    <w:p w14:paraId="16182C93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3872C770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ΑΠΑΙΤΟΎΜΕ ΝΑ ΜΗΝ ΚΑΤΑΡΓΗΘΕΊ -</w:t>
      </w:r>
    </w:p>
    <w:p w14:paraId="2659EAD5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ΣΥΓΧΩΝΕΥΘΕΊ ΚΑΜΊΑ ΔΙΚΑΣΤΙΚΉ ΥΠΗΡΕΣΊΑ!</w:t>
      </w:r>
    </w:p>
    <w:p w14:paraId="6292AA5E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2F9ED2CF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ΑΠΑΙΤΟΎΜΕ Η ΠΟΛΙΤΕΊΑ ΕΠΙΤΕΛΟΥΣ ΝΑ</w:t>
      </w:r>
    </w:p>
    <w:p w14:paraId="7B0A0FEF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ΑΝΑΓΝΩΡΊΣΕΙ ΕΜΠΡΆΚΤΩΣ ΤΙΣ ΙΔΙΑΊΤΕΡΕΣ</w:t>
      </w:r>
    </w:p>
    <w:p w14:paraId="4C1241A1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ΣΥΝΘΉΚΕΣ ΠΟΥ ΒΙΏΝΟΥΝ ΟΙ ΔΙΚΑΣΤΙΚΟΊ</w:t>
      </w:r>
    </w:p>
    <w:p w14:paraId="736C966D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ΥΠΆΛΛΗΛΟΙ ΜΕ ΤΗΝ ΕΠΑΝΑΘΕΣΜΟΘΈΤΗΣΗ ΤΟΥ</w:t>
      </w:r>
    </w:p>
    <w:p w14:paraId="27D3C4BE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ΕΠΙΔΌΜΑΤΟΣ ΕΙΔΙΚΏΝ ΣΥΝΘΗΚΏΝ.</w:t>
      </w:r>
    </w:p>
    <w:p w14:paraId="022F6B4B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7033CD8C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lastRenderedPageBreak/>
        <w:t>Για την Ο.Δ.Υ.Ε.</w:t>
      </w:r>
    </w:p>
    <w:p w14:paraId="0E6161A3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48EB524D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 xml:space="preserve">Ιωάννα </w:t>
      </w:r>
      <w:proofErr w:type="spellStart"/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Λαζογεώργου</w:t>
      </w:r>
      <w:proofErr w:type="spellEnd"/>
    </w:p>
    <w:p w14:paraId="06C134A2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</w:p>
    <w:p w14:paraId="3D0CEA77" w14:textId="77777777" w:rsidR="008C5DC6" w:rsidRPr="008C5DC6" w:rsidRDefault="008C5DC6" w:rsidP="008C5D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</w:pPr>
      <w:r w:rsidRPr="008C5DC6">
        <w:rPr>
          <w:rFonts w:ascii="Helvetica" w:eastAsia="Times New Roman" w:hAnsi="Helvetica" w:cs="Helvetica"/>
          <w:color w:val="26282A"/>
          <w:kern w:val="0"/>
          <w:sz w:val="20"/>
          <w:szCs w:val="20"/>
          <w:lang w:eastAsia="el-GR"/>
          <w14:ligatures w14:val="none"/>
        </w:rPr>
        <w:t>Υπεύθυνη Τύπου και Δημοσίων Σχέσεων</w:t>
      </w:r>
    </w:p>
    <w:p w14:paraId="347CCD59" w14:textId="77777777" w:rsidR="00E87BA1" w:rsidRDefault="00E87BA1"/>
    <w:sectPr w:rsidR="00E87B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C6"/>
    <w:rsid w:val="0040710D"/>
    <w:rsid w:val="008C5DC6"/>
    <w:rsid w:val="00E8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88078"/>
  <w15:chartTrackingRefBased/>
  <w15:docId w15:val="{20DAE09C-FD2F-41E5-A53F-BA299912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8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247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DSKO DSKO</dc:creator>
  <cp:keywords/>
  <dc:description/>
  <cp:lastModifiedBy>DSKO DSKO</cp:lastModifiedBy>
  <cp:revision>1</cp:revision>
  <dcterms:created xsi:type="dcterms:W3CDTF">2024-02-21T09:25:00Z</dcterms:created>
  <dcterms:modified xsi:type="dcterms:W3CDTF">2024-02-21T09:32:00Z</dcterms:modified>
</cp:coreProperties>
</file>