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CC9" w:rsidRPr="001360CF" w:rsidRDefault="00B60CC9" w:rsidP="00B60C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7D4D8F" w:rsidRPr="007443CC" w:rsidRDefault="00B60CC9" w:rsidP="00B60CC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  </w:t>
      </w:r>
      <w:r w:rsidR="007D4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</w:p>
    <w:p w:rsidR="007D4D8F" w:rsidRPr="007443CC" w:rsidRDefault="007D4D8F" w:rsidP="00B60CC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7443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 w:rsidRPr="007443CC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C81640" w:rsidRDefault="00B60CC9" w:rsidP="00C81640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αφενός την </w:t>
      </w:r>
      <w:r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αριθμ.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 9147/10-2-2021 (ΦΕΚ Β΄ 534/10-2-2021) Κοινή Υπουργική Απόφαση</w:t>
      </w:r>
      <w:r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και </w:t>
      </w:r>
      <w:r w:rsidRPr="007443CC">
        <w:rPr>
          <w:rFonts w:ascii="Times New Roman" w:eastAsia="CIDFont+F4" w:hAnsi="Times New Roman" w:cs="Times New Roman"/>
          <w:spacing w:val="-10"/>
          <w:sz w:val="24"/>
          <w:szCs w:val="24"/>
        </w:rPr>
        <w:t>αφετέρου το ότι το νησί της Καλύμνου υπήχθη από την 20</w:t>
      </w:r>
      <w:r w:rsidRPr="007443CC">
        <w:rPr>
          <w:rFonts w:ascii="Times New Roman" w:eastAsia="CIDFont+F4" w:hAnsi="Times New Roman" w:cs="Times New Roman"/>
          <w:spacing w:val="-10"/>
          <w:sz w:val="24"/>
          <w:szCs w:val="24"/>
          <w:vertAlign w:val="superscript"/>
        </w:rPr>
        <w:t>η</w:t>
      </w:r>
      <w:r w:rsidRPr="007443CC">
        <w:rPr>
          <w:rFonts w:ascii="Times New Roman" w:eastAsia="CIDFont+F4" w:hAnsi="Times New Roman" w:cs="Times New Roman"/>
          <w:spacing w:val="-10"/>
          <w:sz w:val="24"/>
          <w:szCs w:val="24"/>
        </w:rPr>
        <w:t>-2-2021 σε επίπεδο πολύ υψηλού κινδύνου-βαθύ κόκκινο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μέχρι </w:t>
      </w:r>
      <w:r w:rsidR="00C81640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την </w:t>
      </w:r>
      <w:r w:rsidR="00F41F6F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1</w:t>
      </w:r>
      <w:r w:rsidR="00C81640" w:rsidRPr="00C81640"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 w:rsidR="00F41F6F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-3</w:t>
      </w:r>
      <w:r w:rsidR="00C81640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-2021</w:t>
      </w:r>
      <w:r w:rsidR="00F41F6F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και ώρα 06.00’</w:t>
      </w:r>
      <w:r w:rsidR="00C81640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Pr="00C81640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θα ισχύσουν τα εξής: </w:t>
      </w:r>
    </w:p>
    <w:p w:rsidR="00C81640" w:rsidRPr="00F41F6F" w:rsidRDefault="00C81640" w:rsidP="00C81640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41F6F">
        <w:rPr>
          <w:rFonts w:ascii="Times New Roman" w:hAnsi="Times New Roman" w:cs="Times New Roman"/>
          <w:sz w:val="24"/>
          <w:szCs w:val="24"/>
        </w:rPr>
        <w:t>Αναστέλλονται οι νόμιμες και δικαστικές προθεσμίες για τη διενέργεια διαδικαστικών πράξεων και άλλων ενεργειών ενώπιον των υπηρεσιών των δικαστηρίων κα</w:t>
      </w:r>
      <w:r w:rsidR="007443CC">
        <w:rPr>
          <w:rFonts w:ascii="Times New Roman" w:hAnsi="Times New Roman" w:cs="Times New Roman"/>
          <w:sz w:val="24"/>
          <w:szCs w:val="24"/>
        </w:rPr>
        <w:t>ι των εισαγγελιών, καθώς και η παραγραφή</w:t>
      </w:r>
      <w:r w:rsidRPr="00F41F6F">
        <w:rPr>
          <w:rFonts w:ascii="Times New Roman" w:hAnsi="Times New Roman" w:cs="Times New Roman"/>
          <w:sz w:val="24"/>
          <w:szCs w:val="24"/>
        </w:rPr>
        <w:t xml:space="preserve"> των συναφών αξιώσεων. 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 xml:space="preserve">Οι προθεσμίες για κατάθεση προσθήκης αντίκρουσης των υποθέσεων που συζητήθηκαν στις 17 Φεβρουαρίου 2021, οι </w:t>
      </w:r>
      <w:r w:rsidR="00F41F6F">
        <w:rPr>
          <w:rFonts w:ascii="Times New Roman" w:hAnsi="Times New Roman" w:cs="Times New Roman"/>
          <w:color w:val="000000"/>
          <w:sz w:val="24"/>
          <w:szCs w:val="24"/>
        </w:rPr>
        <w:t xml:space="preserve">προθεσμίες κατάθεσης προτάσεων 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 xml:space="preserve">και προσθήκης-αντίκρουσης της νέας τακτικής και των υπερχρεωμένων σύμφωνα με τις διατάξεις του ν.4745/2020, </w:t>
      </w:r>
      <w:r w:rsidRPr="00F41F6F">
        <w:rPr>
          <w:rFonts w:ascii="Times New Roman" w:hAnsi="Times New Roman" w:cs="Times New Roman"/>
          <w:b/>
          <w:color w:val="000000"/>
          <w:sz w:val="24"/>
          <w:szCs w:val="24"/>
        </w:rPr>
        <w:t>παρατείνονται,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 xml:space="preserve"> εφόσον λήγουν κατά το χρονικό διάστημα της αναστολής. </w:t>
      </w:r>
      <w:r w:rsidRPr="00F41F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Συνεπώς </w:t>
      </w:r>
      <w:r w:rsidRPr="00F41F6F">
        <w:rPr>
          <w:rFonts w:ascii="Times New Roman" w:hAnsi="Times New Roman" w:cs="Times New Roman"/>
          <w:b/>
          <w:sz w:val="24"/>
          <w:szCs w:val="24"/>
        </w:rPr>
        <w:t xml:space="preserve">κατά το ως άνω διάστημα δεν θα </w:t>
      </w:r>
      <w:r w:rsidR="00640602" w:rsidRPr="00F41F6F">
        <w:rPr>
          <w:rFonts w:ascii="Times New Roman" w:hAnsi="Times New Roman" w:cs="Times New Roman"/>
          <w:b/>
          <w:sz w:val="24"/>
          <w:szCs w:val="24"/>
        </w:rPr>
        <w:t>λάβει</w:t>
      </w:r>
      <w:r w:rsidRPr="00F41F6F">
        <w:rPr>
          <w:rFonts w:ascii="Times New Roman" w:hAnsi="Times New Roman" w:cs="Times New Roman"/>
          <w:b/>
          <w:sz w:val="24"/>
          <w:szCs w:val="24"/>
        </w:rPr>
        <w:t xml:space="preserve"> χώρα κατάθεση</w:t>
      </w:r>
      <w:r w:rsidR="00640602" w:rsidRPr="00F41F6F">
        <w:rPr>
          <w:rFonts w:ascii="Times New Roman" w:hAnsi="Times New Roman" w:cs="Times New Roman"/>
          <w:b/>
          <w:sz w:val="24"/>
          <w:szCs w:val="24"/>
        </w:rPr>
        <w:t xml:space="preserve"> προσθήκης-αντίκρουσης των υποθέσεων που συζητήθηκαν στις 17-2-2021 ούτε κατάθεση προτάσεων και προσθήκης-αντίκρουσης </w:t>
      </w:r>
      <w:r w:rsidR="00F41F6F" w:rsidRPr="00F41F6F">
        <w:rPr>
          <w:rFonts w:ascii="Times New Roman" w:hAnsi="Times New Roman" w:cs="Times New Roman"/>
          <w:b/>
          <w:sz w:val="24"/>
          <w:szCs w:val="24"/>
        </w:rPr>
        <w:t>κατ’ άρθρο 237 παρ. 1 και 2 ΚΠολΔ καθώς και κατά τα άρθρα 4H και 4Θ του Ν. 3869/2010, όπως τα δύο τελευταία άρθρα προστέθηκαν με το άρθρο 1 Ν.4745/2020, καθόσον οι προβλεπόμενες στα άρθρα αυτά προθεσμίες είναι σε αναστολή.</w:t>
      </w:r>
      <w:r w:rsidR="00F41F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2B1F" w:rsidRPr="00ED2B1F" w:rsidRDefault="00B60CC9" w:rsidP="00ED2B1F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3CC">
        <w:rPr>
          <w:rFonts w:ascii="Times New Roman" w:hAnsi="Times New Roman" w:cs="Times New Roman"/>
          <w:sz w:val="24"/>
          <w:szCs w:val="24"/>
        </w:rPr>
        <w:t xml:space="preserve">Θα κατατίθενται δικόγραφα από τους πληρεξούσιους δικηγόρους μόνο σε υποθέσεις ασφαλιστικών μέτρων και εκουσίας δικαιοδοσίας </w:t>
      </w:r>
      <w:r w:rsidR="00F41F6F" w:rsidRPr="007443CC">
        <w:rPr>
          <w:rFonts w:ascii="Times New Roman" w:hAnsi="Times New Roman" w:cs="Times New Roman"/>
          <w:b/>
          <w:sz w:val="24"/>
          <w:szCs w:val="24"/>
        </w:rPr>
        <w:t xml:space="preserve">ΕΦΟΣΟΝ </w:t>
      </w:r>
      <w:r w:rsidRPr="007443CC">
        <w:rPr>
          <w:rFonts w:ascii="Times New Roman" w:hAnsi="Times New Roman" w:cs="Times New Roman"/>
          <w:b/>
          <w:sz w:val="24"/>
          <w:szCs w:val="24"/>
        </w:rPr>
        <w:t>υπάρχει αίτημα για χορήγηση προσωρινής διαταγής ή ανάκλησής της</w:t>
      </w:r>
      <w:r w:rsidRPr="007443CC">
        <w:rPr>
          <w:rFonts w:ascii="Times New Roman" w:hAnsi="Times New Roman" w:cs="Times New Roman"/>
          <w:sz w:val="24"/>
          <w:szCs w:val="24"/>
        </w:rPr>
        <w:t xml:space="preserve"> και μόνο μετά από ραντεβού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</w:rPr>
        <w:t xml:space="preserve"> στο τηλέφωνο 2243029550 ή στο 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eirkalymnou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gmail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D2B1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  <w:r w:rsidRPr="007443CC">
        <w:rPr>
          <w:rFonts w:ascii="Times New Roman" w:hAnsi="Times New Roman" w:cs="Times New Roman"/>
          <w:sz w:val="24"/>
          <w:szCs w:val="24"/>
        </w:rPr>
        <w:t xml:space="preserve">. </w:t>
      </w:r>
      <w:r w:rsidR="00ED2B1F">
        <w:rPr>
          <w:rFonts w:ascii="Times New Roman" w:hAnsi="Times New Roman" w:cs="Times New Roman"/>
          <w:sz w:val="24"/>
          <w:szCs w:val="24"/>
        </w:rPr>
        <w:t xml:space="preserve">Η χορήγηση ή ανάκληση προσωρινών διαταγών </w:t>
      </w:r>
      <w:r w:rsidR="00F41F6F">
        <w:rPr>
          <w:rFonts w:ascii="Times New Roman" w:hAnsi="Times New Roman" w:cs="Times New Roman"/>
          <w:sz w:val="24"/>
          <w:szCs w:val="24"/>
        </w:rPr>
        <w:t xml:space="preserve">θα </w:t>
      </w:r>
      <w:r w:rsidR="00ED2B1F">
        <w:rPr>
          <w:rFonts w:ascii="Times New Roman" w:hAnsi="Times New Roman" w:cs="Times New Roman"/>
          <w:sz w:val="24"/>
          <w:szCs w:val="24"/>
        </w:rPr>
        <w:t xml:space="preserve">γίνεται χωρίς την κλήτευση του αντιδίκου. </w:t>
      </w:r>
      <w:r w:rsidR="00F41F6F">
        <w:rPr>
          <w:rFonts w:ascii="Times New Roman" w:hAnsi="Times New Roman" w:cs="Times New Roman"/>
          <w:sz w:val="24"/>
          <w:szCs w:val="24"/>
        </w:rPr>
        <w:t xml:space="preserve">Εκτός της ως άνω εξαίρεσης </w:t>
      </w:r>
      <w:r w:rsidRPr="007C2B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ΔΕΝ 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>θα πραγματοποιείται</w:t>
      </w:r>
      <w:r w:rsidRPr="007C2B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κατάθεση δικογράφων, 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>αιτήσεων δημοσίευσης διαθήκης</w:t>
      </w:r>
      <w:r>
        <w:rPr>
          <w:rFonts w:ascii="Times New Roman" w:hAnsi="Times New Roman" w:cs="Times New Roman"/>
          <w:color w:val="000000"/>
          <w:sz w:val="24"/>
          <w:szCs w:val="24"/>
        </w:rPr>
        <w:t>, αιτήσεων νομικής βοήθειας,</w:t>
      </w:r>
      <w:r w:rsidRPr="008F6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αιτήσεων αναγνώρισης σωματείων και τροποποίησης των καταστατικών αυτών, αιτήσεων έκδοσης κληρονομητηρίων και αιτήσεων έκδοσης διαταγών πληρωμής και απόδοσης μισθίου.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60CC9" w:rsidRPr="00860033" w:rsidRDefault="00B60CC9" w:rsidP="00B60CC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</w:pPr>
      <w:r w:rsidRPr="007C2BA1"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 xml:space="preserve">ΔΕΝ </w:t>
      </w:r>
      <w:r w:rsidRPr="007443CC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>θα πραγματοποιούνται</w:t>
      </w:r>
      <w:r w:rsidRPr="00860033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 θεωρήσεις γνησίου της υπογραφής για συναινετικά διαζύγια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,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δηλώσεις τρίτου, αποποιήσεις κληρονομίας και δεν θα χορηγούνται </w:t>
      </w:r>
      <w:r w:rsidR="00ED2B1F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αντίγραφα και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απόγραφα</w:t>
      </w:r>
      <w:r w:rsidRPr="00D85C84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αποφάσεων.</w:t>
      </w:r>
    </w:p>
    <w:p w:rsidR="00B60CC9" w:rsidRDefault="007443CC" w:rsidP="00B60CC9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ΔΕΝ </w:t>
      </w:r>
      <w:r>
        <w:rPr>
          <w:rFonts w:ascii="Times New Roman" w:hAnsi="Times New Roman" w:cs="Times New Roman"/>
          <w:sz w:val="24"/>
          <w:szCs w:val="24"/>
        </w:rPr>
        <w:t xml:space="preserve">θα </w:t>
      </w:r>
      <w:r w:rsidR="00B60CC9" w:rsidRPr="007443CC">
        <w:rPr>
          <w:rFonts w:ascii="Times New Roman" w:hAnsi="Times New Roman" w:cs="Times New Roman"/>
          <w:sz w:val="24"/>
          <w:szCs w:val="24"/>
        </w:rPr>
        <w:t>πραγματοποιούνται</w:t>
      </w:r>
      <w:r w:rsidR="00B60CC9" w:rsidRPr="00040C66">
        <w:rPr>
          <w:rFonts w:ascii="Times New Roman" w:hAnsi="Times New Roman" w:cs="Times New Roman"/>
          <w:sz w:val="24"/>
          <w:szCs w:val="24"/>
        </w:rPr>
        <w:t xml:space="preserve"> </w:t>
      </w:r>
      <w:r w:rsidR="00B60CC9">
        <w:rPr>
          <w:rFonts w:ascii="Times New Roman" w:hAnsi="Times New Roman" w:cs="Times New Roman"/>
          <w:sz w:val="24"/>
          <w:szCs w:val="24"/>
        </w:rPr>
        <w:t xml:space="preserve">ένορκες βεβαιώσεις ούτε συναινετικές εγγραφές </w:t>
      </w:r>
      <w:r w:rsidR="00B60CC9">
        <w:rPr>
          <w:rFonts w:ascii="Times New Roman" w:hAnsi="Times New Roman" w:cs="Times New Roman"/>
          <w:sz w:val="24"/>
          <w:szCs w:val="24"/>
        </w:rPr>
        <w:lastRenderedPageBreak/>
        <w:t xml:space="preserve">προσημειώσεων υποθήκης ή ανακλήσεις αυτών. </w:t>
      </w:r>
    </w:p>
    <w:p w:rsidR="00F41F6F" w:rsidRPr="00F41F6F" w:rsidRDefault="00F41F6F" w:rsidP="00B60CC9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41F6F">
        <w:rPr>
          <w:rFonts w:ascii="Times New Roman" w:hAnsi="Times New Roman" w:cs="Times New Roman"/>
          <w:sz w:val="24"/>
          <w:szCs w:val="24"/>
        </w:rPr>
        <w:t>Θα δημοσιεύονται αποφάσεις και διατάξεις.</w:t>
      </w:r>
    </w:p>
    <w:p w:rsidR="00ED2B1F" w:rsidRPr="007443CC" w:rsidRDefault="00FE3B2D" w:rsidP="00ED2B1F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Αιτήσεις για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χορήγηση πιστοποιητικών από τη γ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ραμματεία του Ειρηνοδικε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ίου θα υποβάλλονται 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ΜΟΝΟ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ηλεκτρονικά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στην ηλεκτρονική διεύθυνση 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eirkalymnou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@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gmail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.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com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στις οποίες θα επισυνάπτονται και όλα τα απαιτούμενα για την έκδοση των πιστοποιητικών δικαιολογητικά. και όχι </w:t>
      </w:r>
      <w:r w:rsidR="007443CC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με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φυσική παρουσία των αιτούντων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στο χώρο του Ειρηνοδικείου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. </w:t>
      </w:r>
      <w:r w:rsidR="00B60CC9" w:rsidRPr="00F41F6F">
        <w:rPr>
          <w:rFonts w:ascii="Times New Roman" w:hAnsi="Times New Roman" w:cs="Times New Roman"/>
          <w:sz w:val="24"/>
          <w:szCs w:val="24"/>
        </w:rPr>
        <w:t>Θα χορηγούνται μόνο όσα πιστοποιητικά μπορούν να αποσταλούν ηλεκτρονικά.</w:t>
      </w:r>
      <w:r w:rsidR="00F41F6F">
        <w:rPr>
          <w:rFonts w:ascii="Times New Roman" w:hAnsi="Times New Roman" w:cs="Times New Roman"/>
          <w:sz w:val="24"/>
          <w:szCs w:val="24"/>
        </w:rPr>
        <w:t xml:space="preserve"> </w:t>
      </w:r>
      <w:r w:rsidR="00F41F6F" w:rsidRPr="007443CC">
        <w:rPr>
          <w:rFonts w:ascii="Times New Roman" w:hAnsi="Times New Roman" w:cs="Times New Roman"/>
          <w:sz w:val="24"/>
          <w:szCs w:val="24"/>
        </w:rPr>
        <w:t>ΔΕΝ θα χορηγούνται αντίγραφα δημοσιευθεισών διαθηκών.</w:t>
      </w:r>
    </w:p>
    <w:p w:rsidR="00FB1ABB" w:rsidRPr="00F41F6F" w:rsidRDefault="003335BE" w:rsidP="00FB1ABB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Θα διενεργεί</w:t>
      </w:r>
      <w:r w:rsidR="00FB1ABB" w:rsidRPr="00F41F6F">
        <w:rPr>
          <w:rFonts w:ascii="Times New Roman" w:hAnsi="Times New Roman" w:cs="Times New Roman"/>
          <w:sz w:val="24"/>
          <w:szCs w:val="24"/>
        </w:rPr>
        <w:t xml:space="preserve">ται </w:t>
      </w:r>
      <w:r>
        <w:rPr>
          <w:rFonts w:ascii="Times New Roman" w:hAnsi="Times New Roman" w:cs="Times New Roman"/>
          <w:sz w:val="24"/>
          <w:szCs w:val="24"/>
        </w:rPr>
        <w:t>προκαταρκτική εξέταση-προανάκριση</w:t>
      </w:r>
      <w:r w:rsidRPr="00F41F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προς περαίωση εισαγγελικών παραγγελιών που έχουν χαρακτηρισθεί </w:t>
      </w:r>
      <w:r w:rsidR="00FB1ABB" w:rsidRPr="00F41F6F">
        <w:rPr>
          <w:rFonts w:ascii="Times New Roman" w:hAnsi="Times New Roman" w:cs="Times New Roman"/>
          <w:sz w:val="24"/>
          <w:szCs w:val="24"/>
        </w:rPr>
        <w:t>ως επείγουσ</w:t>
      </w:r>
      <w:r>
        <w:rPr>
          <w:rFonts w:ascii="Times New Roman" w:hAnsi="Times New Roman" w:cs="Times New Roman"/>
          <w:sz w:val="24"/>
          <w:szCs w:val="24"/>
        </w:rPr>
        <w:t xml:space="preserve">ες-κατεπείγουσες, καθώς και στις περιπτώσεις </w:t>
      </w:r>
      <w:r w:rsidR="00350757">
        <w:rPr>
          <w:rFonts w:ascii="Times New Roman" w:hAnsi="Times New Roman" w:cs="Times New Roman"/>
          <w:sz w:val="24"/>
          <w:szCs w:val="24"/>
        </w:rPr>
        <w:t xml:space="preserve">δικογραφιών </w:t>
      </w:r>
      <w:r>
        <w:rPr>
          <w:rFonts w:ascii="Times New Roman" w:hAnsi="Times New Roman" w:cs="Times New Roman"/>
          <w:sz w:val="24"/>
          <w:szCs w:val="24"/>
        </w:rPr>
        <w:t>που</w:t>
      </w:r>
      <w:r w:rsidR="00FB1ABB" w:rsidRPr="00F41F6F">
        <w:rPr>
          <w:rFonts w:ascii="Times New Roman" w:hAnsi="Times New Roman" w:cs="Times New Roman"/>
          <w:sz w:val="24"/>
          <w:szCs w:val="24"/>
        </w:rPr>
        <w:t xml:space="preserve"> κατά την κρίση της Ειρηνοδίκη που εκτελεί χρέη προανακριτικού υπαλλήλου χρήζουν άμεσης αντιμετώπισης </w:t>
      </w:r>
      <w:r w:rsidR="00350757">
        <w:rPr>
          <w:rFonts w:ascii="Times New Roman" w:hAnsi="Times New Roman" w:cs="Times New Roman"/>
          <w:sz w:val="24"/>
          <w:szCs w:val="24"/>
        </w:rPr>
        <w:t xml:space="preserve">όσον αφορά </w:t>
      </w:r>
      <w:r w:rsidR="00FB1ABB" w:rsidRPr="00F41F6F">
        <w:rPr>
          <w:rFonts w:ascii="Times New Roman" w:hAnsi="Times New Roman" w:cs="Times New Roman"/>
          <w:sz w:val="24"/>
          <w:szCs w:val="24"/>
        </w:rPr>
        <w:t>τ</w:t>
      </w:r>
      <w:r>
        <w:rPr>
          <w:rFonts w:ascii="Times New Roman" w:hAnsi="Times New Roman" w:cs="Times New Roman"/>
          <w:sz w:val="24"/>
          <w:szCs w:val="24"/>
        </w:rPr>
        <w:t>ον χειρισμό ή τη</w:t>
      </w:r>
      <w:r w:rsidR="00350757">
        <w:rPr>
          <w:rFonts w:ascii="Times New Roman" w:hAnsi="Times New Roman" w:cs="Times New Roman"/>
          <w:sz w:val="24"/>
          <w:szCs w:val="24"/>
        </w:rPr>
        <w:t>ν περαίωση τους.</w:t>
      </w:r>
    </w:p>
    <w:p w:rsidR="00350757" w:rsidRDefault="00350757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0CC9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ΥΠΕΝΘΥΜΙΖΕΤΑΙ ΟΤΙ:</w:t>
      </w:r>
      <w:r w:rsidRPr="00CB09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Άπαντες οι εισερχόμενοι στο κ</w:t>
      </w:r>
      <w:r w:rsidRPr="00CB09AA">
        <w:rPr>
          <w:rFonts w:ascii="Times New Roman" w:hAnsi="Times New Roman" w:cs="Times New Roman"/>
          <w:sz w:val="24"/>
          <w:szCs w:val="24"/>
        </w:rPr>
        <w:t xml:space="preserve">ατάστημα του Ειρηνοδικείου </w:t>
      </w:r>
      <w:r>
        <w:rPr>
          <w:rFonts w:ascii="Times New Roman" w:hAnsi="Times New Roman" w:cs="Times New Roman"/>
          <w:sz w:val="24"/>
          <w:szCs w:val="24"/>
        </w:rPr>
        <w:t xml:space="preserve">υποχρεούνται: </w:t>
      </w:r>
      <w:r w:rsidRPr="00CB09AA">
        <w:rPr>
          <w:rFonts w:ascii="Times New Roman" w:hAnsi="Times New Roman" w:cs="Times New Roman"/>
          <w:sz w:val="24"/>
          <w:szCs w:val="24"/>
        </w:rPr>
        <w:t>1) Να φορούν μάσκα και να χρησιμοποιούν αντισηπτικό (υπάρχει διαθέσιμο σ</w:t>
      </w:r>
      <w:r>
        <w:rPr>
          <w:rFonts w:ascii="Times New Roman" w:hAnsi="Times New Roman" w:cs="Times New Roman"/>
          <w:sz w:val="24"/>
          <w:szCs w:val="24"/>
        </w:rPr>
        <w:t xml:space="preserve">τους χώρους του Ειρηνοδικείου) </w:t>
      </w:r>
      <w:r w:rsidR="00ED2B1F">
        <w:rPr>
          <w:rFonts w:ascii="Times New Roman" w:hAnsi="Times New Roman" w:cs="Times New Roman"/>
          <w:sz w:val="24"/>
          <w:szCs w:val="24"/>
        </w:rPr>
        <w:t xml:space="preserve">2) Να τηρούν </w:t>
      </w:r>
      <w:r w:rsidRPr="00CB09AA">
        <w:rPr>
          <w:rFonts w:ascii="Times New Roman" w:hAnsi="Times New Roman" w:cs="Times New Roman"/>
          <w:sz w:val="24"/>
          <w:szCs w:val="24"/>
        </w:rPr>
        <w:t>απόσταση μεταξ</w:t>
      </w:r>
      <w:r w:rsidR="00ED2B1F">
        <w:rPr>
          <w:rFonts w:ascii="Times New Roman" w:hAnsi="Times New Roman" w:cs="Times New Roman"/>
          <w:sz w:val="24"/>
          <w:szCs w:val="24"/>
        </w:rPr>
        <w:t>ύ τους τουλάχιστον 1,5 μέτρο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9AA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b/>
          <w:sz w:val="24"/>
          <w:szCs w:val="24"/>
        </w:rPr>
        <w:t>ΝΑ ΕΙΣΕΡΧΟΝΤΑΙ ΕΝΑΣ-ΕΝΑΣ ΣΤΟΥΣ ΧΩΡΟΥΣ ΤΩΝ ΓΡΑΦΕΙΩΝ ΤΟΥ ΕΙΡΗΝΟΔΙΚΕΙΟΥ ΚΑΛΥΜΝΟΥ.</w:t>
      </w:r>
    </w:p>
    <w:p w:rsidR="00B60CC9" w:rsidRPr="00421C6F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60CC9" w:rsidRPr="00421C6F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21C6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Κάλυμνος, 20-2-2021</w:t>
      </w:r>
    </w:p>
    <w:p w:rsidR="00B60CC9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Η Δόκιμη Ειρηνοδίκης Καλύμνου</w:t>
      </w:r>
    </w:p>
    <w:p w:rsidR="00127BF1" w:rsidRDefault="00127BF1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Ελένη Π.Προδρόμου</w:t>
      </w:r>
      <w:bookmarkStart w:id="0" w:name="_GoBack"/>
      <w:bookmarkEnd w:id="0"/>
    </w:p>
    <w:p w:rsidR="00B60CC9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B60CC9" w:rsidRPr="00DC5804" w:rsidRDefault="00B60CC9" w:rsidP="00B60CC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ΚΟΙΝΟΠΟΙΗΣΗ ΠΡΟΣ Δ.Σ ΚΩ.</w:t>
      </w:r>
    </w:p>
    <w:p w:rsidR="00B60CC9" w:rsidRPr="007C2BA1" w:rsidRDefault="00B60CC9" w:rsidP="00B60CC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</w:p>
    <w:p w:rsidR="00FF3502" w:rsidRDefault="00FF3502"/>
    <w:sectPr w:rsidR="00FF35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0DD"/>
    <w:rsid w:val="00127BF1"/>
    <w:rsid w:val="003335BE"/>
    <w:rsid w:val="00350757"/>
    <w:rsid w:val="00640602"/>
    <w:rsid w:val="007443CC"/>
    <w:rsid w:val="007D4D8F"/>
    <w:rsid w:val="00B60CC9"/>
    <w:rsid w:val="00BA70DD"/>
    <w:rsid w:val="00C81640"/>
    <w:rsid w:val="00ED2B1F"/>
    <w:rsid w:val="00F41F6F"/>
    <w:rsid w:val="00FB1ABB"/>
    <w:rsid w:val="00FE3B2D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B60CC9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B60CC9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paragraph" w:styleId="Web">
    <w:name w:val="Normal (Web)"/>
    <w:basedOn w:val="a"/>
    <w:uiPriority w:val="99"/>
    <w:semiHidden/>
    <w:unhideWhenUsed/>
    <w:rsid w:val="00C81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7D4D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B60CC9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B60CC9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paragraph" w:styleId="Web">
    <w:name w:val="Normal (Web)"/>
    <w:basedOn w:val="a"/>
    <w:uiPriority w:val="99"/>
    <w:semiHidden/>
    <w:unhideWhenUsed/>
    <w:rsid w:val="00C81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7D4D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8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581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8</cp:revision>
  <dcterms:created xsi:type="dcterms:W3CDTF">2021-02-19T16:56:00Z</dcterms:created>
  <dcterms:modified xsi:type="dcterms:W3CDTF">2021-02-20T13:59:00Z</dcterms:modified>
</cp:coreProperties>
</file>